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2CBD" w14:textId="7067C7C4" w:rsidR="00AE470C" w:rsidRPr="00F241A1" w:rsidRDefault="006A6852" w:rsidP="002450DA">
      <w:pPr>
        <w:tabs>
          <w:tab w:val="left" w:pos="-180"/>
          <w:tab w:val="left" w:pos="1440"/>
        </w:tabs>
        <w:spacing w:after="0" w:line="240" w:lineRule="auto"/>
        <w:ind w:left="-180"/>
        <w:jc w:val="both"/>
        <w:rPr>
          <w:rFonts w:ascii="Segoe UI" w:eastAsia="Times New Roman" w:hAnsi="Segoe UI" w:cs="Segoe UI"/>
          <w:b/>
          <w:bCs/>
          <w:sz w:val="26"/>
          <w:szCs w:val="26"/>
          <w:lang w:val="el-GR" w:eastAsia="x-none"/>
        </w:rPr>
      </w:pPr>
      <w:r w:rsidRPr="00F241A1">
        <w:rPr>
          <w:rFonts w:ascii="Segoe UI" w:eastAsia="Times New Roman" w:hAnsi="Segoe UI" w:cs="Segoe UI"/>
          <w:b/>
          <w:bCs/>
          <w:sz w:val="26"/>
          <w:szCs w:val="26"/>
          <w:lang w:val="el-GR" w:eastAsia="x-none"/>
        </w:rPr>
        <w:t xml:space="preserve"> </w:t>
      </w:r>
    </w:p>
    <w:p w14:paraId="2CE8C7B8" w14:textId="37B78C75" w:rsidR="002450DA" w:rsidRPr="002450DA" w:rsidRDefault="002450DA" w:rsidP="002450DA">
      <w:pPr>
        <w:tabs>
          <w:tab w:val="left" w:pos="-180"/>
          <w:tab w:val="left" w:pos="1440"/>
        </w:tabs>
        <w:spacing w:after="0" w:line="240" w:lineRule="auto"/>
        <w:ind w:left="-180"/>
        <w:jc w:val="both"/>
        <w:rPr>
          <w:rFonts w:ascii="Segoe UI" w:eastAsia="Times New Roman" w:hAnsi="Segoe UI" w:cs="Segoe UI"/>
          <w:b/>
          <w:bCs/>
          <w:sz w:val="26"/>
          <w:szCs w:val="26"/>
          <w:lang w:val="el-GR" w:eastAsia="x-none"/>
        </w:rPr>
      </w:pPr>
      <w:r w:rsidRPr="002450DA">
        <w:rPr>
          <w:rFonts w:ascii="Segoe UI" w:eastAsia="Times New Roman" w:hAnsi="Segoe UI" w:cs="Segoe UI"/>
          <w:b/>
          <w:bCs/>
          <w:noProof/>
          <w:sz w:val="26"/>
          <w:szCs w:val="26"/>
          <w:lang w:eastAsia="x-none"/>
        </w:rPr>
        <w:drawing>
          <wp:anchor distT="0" distB="0" distL="114300" distR="114300" simplePos="0" relativeHeight="251658243" behindDoc="1" locked="0" layoutInCell="1" allowOverlap="0" wp14:anchorId="3DA0C704" wp14:editId="33D4536D">
            <wp:simplePos x="0" y="0"/>
            <wp:positionH relativeFrom="column">
              <wp:posOffset>5039545</wp:posOffset>
            </wp:positionH>
            <wp:positionV relativeFrom="paragraph">
              <wp:posOffset>-932</wp:posOffset>
            </wp:positionV>
            <wp:extent cx="1628708" cy="1579944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75" cy="158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602" w:rsidRPr="002450DA">
        <w:rPr>
          <w:rFonts w:ascii="Segoe UI" w:eastAsia="Times New Roman" w:hAnsi="Segoe UI" w:cs="Segoe UI"/>
          <w:b/>
          <w:bCs/>
          <w:sz w:val="26"/>
          <w:szCs w:val="26"/>
          <w:lang w:eastAsia="x-none"/>
        </w:rPr>
        <w:t>I</w:t>
      </w:r>
      <w:r w:rsidR="002D3602" w:rsidRPr="002450DA">
        <w:rPr>
          <w:rFonts w:ascii="Segoe UI" w:eastAsia="Times New Roman" w:hAnsi="Segoe UI" w:cs="Segoe UI"/>
          <w:b/>
          <w:bCs/>
          <w:sz w:val="26"/>
          <w:szCs w:val="26"/>
          <w:lang w:val="el-GR" w:eastAsia="x-none"/>
        </w:rPr>
        <w:t>ωάννης Γ. Μυτιληναίος</w:t>
      </w:r>
    </w:p>
    <w:p w14:paraId="25BA05E2" w14:textId="77777777" w:rsidR="002450DA" w:rsidRDefault="002450DA" w:rsidP="002450DA">
      <w:pPr>
        <w:tabs>
          <w:tab w:val="left" w:pos="-180"/>
          <w:tab w:val="left" w:pos="1440"/>
        </w:tabs>
        <w:spacing w:after="0" w:line="240" w:lineRule="auto"/>
        <w:ind w:left="-180"/>
        <w:jc w:val="both"/>
        <w:rPr>
          <w:rFonts w:ascii="Segoe UI" w:eastAsia="Times New Roman" w:hAnsi="Segoe UI" w:cs="Segoe UI"/>
          <w:bCs/>
          <w:sz w:val="18"/>
          <w:szCs w:val="18"/>
          <w:lang w:val="el-GR" w:eastAsia="x-none"/>
        </w:rPr>
      </w:pPr>
    </w:p>
    <w:p w14:paraId="18F2E428" w14:textId="77777777" w:rsidR="002450DA" w:rsidRDefault="002450DA" w:rsidP="002450DA">
      <w:pPr>
        <w:tabs>
          <w:tab w:val="left" w:pos="-180"/>
          <w:tab w:val="left" w:pos="1440"/>
        </w:tabs>
        <w:spacing w:after="0" w:line="240" w:lineRule="auto"/>
        <w:ind w:left="-180"/>
        <w:jc w:val="both"/>
        <w:rPr>
          <w:rFonts w:ascii="Segoe UI" w:eastAsia="Times New Roman" w:hAnsi="Segoe UI" w:cs="Segoe UI"/>
          <w:bCs/>
          <w:sz w:val="18"/>
          <w:szCs w:val="18"/>
          <w:lang w:val="el-GR" w:eastAsia="x-none"/>
        </w:rPr>
      </w:pPr>
    </w:p>
    <w:p w14:paraId="3B0BFDE3" w14:textId="6C808172" w:rsidR="00EF1486" w:rsidRPr="002450DA" w:rsidRDefault="002D3602" w:rsidP="002450DA">
      <w:pPr>
        <w:tabs>
          <w:tab w:val="left" w:pos="-180"/>
          <w:tab w:val="left" w:pos="1440"/>
        </w:tabs>
        <w:spacing w:after="0" w:line="240" w:lineRule="auto"/>
        <w:ind w:left="-180"/>
        <w:jc w:val="both"/>
        <w:rPr>
          <w:rFonts w:ascii="Segoe UI" w:eastAsia="Times New Roman" w:hAnsi="Segoe UI" w:cs="Segoe UI"/>
          <w:b/>
          <w:bCs/>
          <w:lang w:val="el-GR" w:eastAsia="x-none"/>
        </w:rPr>
      </w:pPr>
      <w:r>
        <w:rPr>
          <w:rFonts w:ascii="Segoe UI" w:eastAsia="Times New Roman" w:hAnsi="Segoe UI" w:cs="Segoe UI"/>
          <w:bCs/>
          <w:sz w:val="18"/>
          <w:szCs w:val="18"/>
          <w:lang w:val="el-GR" w:eastAsia="x-none"/>
        </w:rPr>
        <w:t>Ημερομηνία γεννήσεως</w:t>
      </w:r>
      <w:r w:rsidR="00EF1486" w:rsidRPr="00AE470C">
        <w:rPr>
          <w:rFonts w:ascii="Segoe UI" w:eastAsia="Times New Roman" w:hAnsi="Segoe UI" w:cs="Segoe UI"/>
          <w:bCs/>
          <w:sz w:val="18"/>
          <w:szCs w:val="18"/>
          <w:lang w:val="el-GR" w:eastAsia="x-none"/>
        </w:rPr>
        <w:t>:</w:t>
      </w:r>
      <w:r w:rsidR="00EF1486" w:rsidRPr="00AE470C">
        <w:rPr>
          <w:rFonts w:ascii="Segoe UI" w:eastAsia="Times New Roman" w:hAnsi="Segoe UI" w:cs="Segoe UI"/>
          <w:b/>
          <w:bCs/>
          <w:sz w:val="18"/>
          <w:szCs w:val="18"/>
          <w:lang w:val="el-GR" w:eastAsia="x-none"/>
        </w:rPr>
        <w:t xml:space="preserve"> </w:t>
      </w:r>
      <w:r w:rsidR="00064F23" w:rsidRPr="00AE470C">
        <w:rPr>
          <w:rFonts w:ascii="Segoe UI" w:eastAsia="Times New Roman" w:hAnsi="Segoe UI" w:cs="Segoe UI"/>
          <w:b/>
          <w:bCs/>
          <w:sz w:val="18"/>
          <w:szCs w:val="18"/>
          <w:lang w:val="el-GR" w:eastAsia="x-none"/>
        </w:rPr>
        <w:t xml:space="preserve"> </w:t>
      </w:r>
      <w:r w:rsidR="005B22EB" w:rsidRPr="00AE470C">
        <w:rPr>
          <w:rFonts w:ascii="Segoe UI" w:eastAsia="Times New Roman" w:hAnsi="Segoe UI" w:cs="Segoe UI"/>
          <w:b/>
          <w:bCs/>
          <w:sz w:val="18"/>
          <w:szCs w:val="18"/>
          <w:lang w:val="el-GR" w:eastAsia="x-none"/>
        </w:rPr>
        <w:t>29/03/1955</w:t>
      </w:r>
    </w:p>
    <w:p w14:paraId="5617C581" w14:textId="042E67D7" w:rsidR="00EF1486" w:rsidRPr="00AE470C" w:rsidRDefault="002D3602" w:rsidP="00EF1486">
      <w:pPr>
        <w:tabs>
          <w:tab w:val="left" w:pos="-180"/>
          <w:tab w:val="left" w:pos="1440"/>
        </w:tabs>
        <w:spacing w:after="0" w:line="240" w:lineRule="auto"/>
        <w:ind w:left="-180"/>
        <w:jc w:val="both"/>
        <w:rPr>
          <w:rFonts w:ascii="Segoe UI" w:eastAsia="Times New Roman" w:hAnsi="Segoe UI" w:cs="Segoe UI"/>
          <w:b/>
          <w:bCs/>
          <w:sz w:val="18"/>
          <w:szCs w:val="18"/>
          <w:lang w:val="el-GR" w:eastAsia="x-none"/>
        </w:rPr>
      </w:pPr>
      <w:r>
        <w:rPr>
          <w:rFonts w:ascii="Segoe UI" w:eastAsia="Times New Roman" w:hAnsi="Segoe UI" w:cs="Segoe UI"/>
          <w:bCs/>
          <w:sz w:val="18"/>
          <w:szCs w:val="18"/>
          <w:lang w:val="el-GR" w:eastAsia="x-none"/>
        </w:rPr>
        <w:t>Εθνικότητα</w:t>
      </w:r>
      <w:r w:rsidR="00EF1486" w:rsidRPr="00AE470C">
        <w:rPr>
          <w:rFonts w:ascii="Segoe UI" w:eastAsia="Times New Roman" w:hAnsi="Segoe UI" w:cs="Segoe UI"/>
          <w:bCs/>
          <w:sz w:val="18"/>
          <w:szCs w:val="18"/>
          <w:lang w:val="el-GR" w:eastAsia="x-none"/>
        </w:rPr>
        <w:t xml:space="preserve">: </w:t>
      </w:r>
      <w:r>
        <w:rPr>
          <w:rFonts w:ascii="Segoe UI" w:eastAsia="Times New Roman" w:hAnsi="Segoe UI" w:cs="Segoe UI"/>
          <w:b/>
          <w:bCs/>
          <w:sz w:val="18"/>
          <w:szCs w:val="18"/>
          <w:lang w:val="el-GR" w:eastAsia="x-none"/>
        </w:rPr>
        <w:t xml:space="preserve">Ελληνική </w:t>
      </w:r>
      <w:r w:rsidR="00EF1486" w:rsidRPr="00AE470C">
        <w:rPr>
          <w:rFonts w:ascii="Segoe UI" w:eastAsia="Times New Roman" w:hAnsi="Segoe UI" w:cs="Segoe UI"/>
          <w:b/>
          <w:bCs/>
          <w:sz w:val="18"/>
          <w:szCs w:val="18"/>
          <w:lang w:val="el-GR" w:eastAsia="x-none"/>
        </w:rPr>
        <w:t xml:space="preserve"> </w:t>
      </w:r>
    </w:p>
    <w:p w14:paraId="0966CCAF" w14:textId="7A0A7821" w:rsidR="00716FBF" w:rsidRPr="00AE470C" w:rsidRDefault="00F42C4B" w:rsidP="00716FBF">
      <w:pPr>
        <w:tabs>
          <w:tab w:val="left" w:pos="-180"/>
          <w:tab w:val="left" w:pos="1440"/>
        </w:tabs>
        <w:spacing w:after="0" w:line="360" w:lineRule="auto"/>
        <w:ind w:left="-180"/>
        <w:jc w:val="both"/>
        <w:rPr>
          <w:rFonts w:ascii="Segoe UI" w:eastAsia="Times New Roman" w:hAnsi="Segoe UI" w:cs="Segoe UI"/>
          <w:b/>
          <w:sz w:val="18"/>
          <w:szCs w:val="18"/>
          <w:lang w:val="el-GR" w:eastAsia="x-none"/>
        </w:rPr>
      </w:pPr>
      <w:r>
        <w:rPr>
          <w:rFonts w:ascii="Segoe UI" w:eastAsia="Times New Roman" w:hAnsi="Segoe UI" w:cs="Segoe UI"/>
          <w:sz w:val="18"/>
          <w:szCs w:val="18"/>
          <w:lang w:val="el-GR" w:eastAsia="x-none"/>
        </w:rPr>
        <w:t xml:space="preserve">Διεύθυνση </w:t>
      </w:r>
      <w:r>
        <w:rPr>
          <w:rFonts w:ascii="Segoe UI" w:eastAsia="Times New Roman" w:hAnsi="Segoe UI" w:cs="Segoe UI"/>
          <w:sz w:val="18"/>
          <w:szCs w:val="18"/>
          <w:lang w:eastAsia="x-none"/>
        </w:rPr>
        <w:t>e</w:t>
      </w:r>
      <w:r w:rsidRPr="00AE470C">
        <w:rPr>
          <w:rFonts w:ascii="Segoe UI" w:eastAsia="Times New Roman" w:hAnsi="Segoe UI" w:cs="Segoe UI"/>
          <w:sz w:val="18"/>
          <w:szCs w:val="18"/>
          <w:lang w:val="el-GR" w:eastAsia="x-none"/>
        </w:rPr>
        <w:t>-</w:t>
      </w:r>
      <w:r w:rsidR="00EF1486" w:rsidRPr="00EF1486">
        <w:rPr>
          <w:rFonts w:ascii="Segoe UI" w:eastAsia="Times New Roman" w:hAnsi="Segoe UI" w:cs="Segoe UI"/>
          <w:sz w:val="18"/>
          <w:szCs w:val="18"/>
          <w:lang w:eastAsia="x-none"/>
        </w:rPr>
        <w:t>mail</w:t>
      </w:r>
      <w:r w:rsidR="00EF1486" w:rsidRPr="00AE470C">
        <w:rPr>
          <w:rFonts w:ascii="Segoe UI" w:eastAsia="Times New Roman" w:hAnsi="Segoe UI" w:cs="Segoe UI"/>
          <w:sz w:val="18"/>
          <w:szCs w:val="18"/>
          <w:lang w:val="el-GR" w:eastAsia="x-none"/>
        </w:rPr>
        <w:t>:</w:t>
      </w:r>
      <w:r w:rsidR="005B22EB" w:rsidRPr="00AE470C">
        <w:rPr>
          <w:rFonts w:ascii="Segoe UI" w:eastAsia="Times New Roman" w:hAnsi="Segoe UI" w:cs="Segoe UI"/>
          <w:b/>
          <w:sz w:val="18"/>
          <w:szCs w:val="18"/>
          <w:lang w:val="el-GR" w:eastAsia="x-none"/>
        </w:rPr>
        <w:t xml:space="preserve"> </w:t>
      </w:r>
      <w:r w:rsidR="00485677">
        <w:rPr>
          <w:rFonts w:ascii="Segoe UI" w:eastAsia="Times New Roman" w:hAnsi="Segoe UI" w:cs="Segoe UI"/>
          <w:b/>
          <w:sz w:val="18"/>
          <w:szCs w:val="18"/>
          <w:u w:val="single"/>
          <w:lang w:eastAsia="x-none"/>
        </w:rPr>
        <w:t>administration</w:t>
      </w:r>
      <w:r w:rsidR="005B22EB" w:rsidRPr="00AE470C">
        <w:rPr>
          <w:rFonts w:ascii="Segoe UI" w:eastAsia="Times New Roman" w:hAnsi="Segoe UI" w:cs="Segoe UI"/>
          <w:b/>
          <w:sz w:val="18"/>
          <w:szCs w:val="18"/>
          <w:u w:val="single"/>
          <w:lang w:val="el-GR" w:eastAsia="x-none"/>
        </w:rPr>
        <w:t>@</w:t>
      </w:r>
      <w:r w:rsidR="005B22EB" w:rsidRPr="005B22EB">
        <w:rPr>
          <w:rFonts w:ascii="Segoe UI" w:eastAsia="Times New Roman" w:hAnsi="Segoe UI" w:cs="Segoe UI"/>
          <w:b/>
          <w:sz w:val="18"/>
          <w:szCs w:val="18"/>
          <w:u w:val="single"/>
          <w:lang w:eastAsia="x-none"/>
        </w:rPr>
        <w:t>jmoffice</w:t>
      </w:r>
      <w:r w:rsidR="005B22EB" w:rsidRPr="00AE470C">
        <w:rPr>
          <w:rFonts w:ascii="Segoe UI" w:eastAsia="Times New Roman" w:hAnsi="Segoe UI" w:cs="Segoe UI"/>
          <w:b/>
          <w:sz w:val="18"/>
          <w:szCs w:val="18"/>
          <w:u w:val="single"/>
          <w:lang w:val="el-GR" w:eastAsia="x-none"/>
        </w:rPr>
        <w:t>.</w:t>
      </w:r>
      <w:r w:rsidR="005B22EB">
        <w:rPr>
          <w:rFonts w:ascii="Segoe UI" w:eastAsia="Times New Roman" w:hAnsi="Segoe UI" w:cs="Segoe UI"/>
          <w:b/>
          <w:sz w:val="18"/>
          <w:szCs w:val="18"/>
          <w:u w:val="single"/>
          <w:lang w:eastAsia="x-none"/>
        </w:rPr>
        <w:t>gr</w:t>
      </w:r>
      <w:r w:rsidR="005B22EB" w:rsidRPr="00AE470C">
        <w:rPr>
          <w:rFonts w:ascii="Segoe UI" w:eastAsia="Times New Roman" w:hAnsi="Segoe UI" w:cs="Segoe UI"/>
          <w:b/>
          <w:sz w:val="18"/>
          <w:szCs w:val="18"/>
          <w:u w:val="single"/>
          <w:lang w:val="el-GR" w:eastAsia="x-none"/>
        </w:rPr>
        <w:t xml:space="preserve"> </w:t>
      </w:r>
    </w:p>
    <w:p w14:paraId="20831BC4" w14:textId="658A3E68" w:rsidR="00A35D6C" w:rsidRPr="00AE470C" w:rsidRDefault="00A35D6C" w:rsidP="00716FBF">
      <w:pPr>
        <w:tabs>
          <w:tab w:val="left" w:pos="-180"/>
          <w:tab w:val="left" w:pos="1440"/>
        </w:tabs>
        <w:spacing w:after="0" w:line="360" w:lineRule="auto"/>
        <w:ind w:left="-180"/>
        <w:jc w:val="both"/>
        <w:rPr>
          <w:rFonts w:ascii="Segoe UI" w:eastAsia="Times New Roman" w:hAnsi="Segoe UI" w:cs="Segoe UI"/>
          <w:b/>
          <w:bCs/>
          <w:sz w:val="20"/>
          <w:szCs w:val="20"/>
          <w:lang w:val="el-GR" w:eastAsia="x-none"/>
        </w:rPr>
      </w:pPr>
    </w:p>
    <w:p w14:paraId="0BB1E6EA" w14:textId="77777777" w:rsidR="002450DA" w:rsidRPr="00AE470C" w:rsidRDefault="002450DA" w:rsidP="00716FBF">
      <w:pPr>
        <w:tabs>
          <w:tab w:val="left" w:pos="-180"/>
          <w:tab w:val="left" w:pos="1440"/>
        </w:tabs>
        <w:spacing w:after="0" w:line="360" w:lineRule="auto"/>
        <w:ind w:left="-180"/>
        <w:jc w:val="both"/>
        <w:rPr>
          <w:rFonts w:ascii="Segoe UI" w:eastAsia="Times New Roman" w:hAnsi="Segoe UI" w:cs="Segoe UI"/>
          <w:b/>
          <w:bCs/>
          <w:sz w:val="20"/>
          <w:szCs w:val="20"/>
          <w:lang w:val="el-GR" w:eastAsia="x-none"/>
        </w:rPr>
      </w:pPr>
    </w:p>
    <w:p w14:paraId="73A068DB" w14:textId="77777777" w:rsidR="006F0239" w:rsidRDefault="00EF1486" w:rsidP="006F0239">
      <w:pPr>
        <w:tabs>
          <w:tab w:val="left" w:pos="-180"/>
          <w:tab w:val="left" w:pos="1440"/>
        </w:tabs>
        <w:spacing w:after="0" w:line="360" w:lineRule="auto"/>
        <w:ind w:left="-180"/>
        <w:jc w:val="both"/>
        <w:rPr>
          <w:rFonts w:ascii="Segoe UI" w:eastAsia="Times New Roman" w:hAnsi="Segoe UI" w:cs="Segoe UI"/>
          <w:b/>
          <w:sz w:val="18"/>
          <w:szCs w:val="18"/>
          <w:lang w:val="el-GR" w:eastAsia="x-none"/>
        </w:rPr>
      </w:pPr>
      <w:r w:rsidRPr="007C43AE">
        <w:rPr>
          <w:rFonts w:ascii="Segoe UI" w:eastAsia="Times New Roman" w:hAnsi="Segoe UI" w:cs="Segoe UI"/>
          <w:b/>
          <w:bCs/>
          <w:noProof/>
          <w:sz w:val="20"/>
          <w:szCs w:val="20"/>
          <w:lang w:eastAsia="x-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C20353" wp14:editId="5EF1F274">
                <wp:simplePos x="0" y="0"/>
                <wp:positionH relativeFrom="column">
                  <wp:posOffset>-137160</wp:posOffset>
                </wp:positionH>
                <wp:positionV relativeFrom="paragraph">
                  <wp:posOffset>196215</wp:posOffset>
                </wp:positionV>
                <wp:extent cx="6878955" cy="0"/>
                <wp:effectExtent l="10160" t="13335" r="16510" b="1524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895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758D26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10.8pt;margin-top:15.45pt;width:541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" strokecolor="#1f4d78" strokeweight="1.25pt"/>
            </w:pict>
          </mc:Fallback>
        </mc:AlternateContent>
      </w:r>
      <w:r w:rsidR="00961E64">
        <w:rPr>
          <w:rFonts w:ascii="Segoe UI" w:eastAsia="Times New Roman" w:hAnsi="Segoe UI" w:cs="Segoe UI"/>
          <w:b/>
          <w:bCs/>
          <w:noProof/>
          <w:sz w:val="20"/>
          <w:szCs w:val="20"/>
          <w:lang w:val="el-GR" w:eastAsia="x-none"/>
        </w:rPr>
        <w:t xml:space="preserve">ΕΠΑΓΓΕΛΜΑΤΙΚΗ ΕΜΠΕΡΙΑ </w:t>
      </w:r>
    </w:p>
    <w:p w14:paraId="2737F1F8" w14:textId="6BE389A6" w:rsidR="00E15029" w:rsidRPr="00E15029" w:rsidRDefault="00E15029" w:rsidP="006F0239">
      <w:pPr>
        <w:tabs>
          <w:tab w:val="left" w:pos="-180"/>
          <w:tab w:val="left" w:pos="1440"/>
        </w:tabs>
        <w:spacing w:after="0" w:line="360" w:lineRule="auto"/>
        <w:ind w:left="-180"/>
        <w:jc w:val="both"/>
        <w:rPr>
          <w:rFonts w:ascii="Segoe UI" w:eastAsia="Times New Roman" w:hAnsi="Segoe UI" w:cs="Segoe UI"/>
          <w:b/>
          <w:sz w:val="18"/>
          <w:szCs w:val="18"/>
          <w:lang w:val="el-GR" w:eastAsia="x-none"/>
        </w:rPr>
      </w:pP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 xml:space="preserve">2016 - Σήμερα: </w:t>
      </w:r>
      <w:r w:rsidRPr="00AE470C">
        <w:rPr>
          <w:rFonts w:eastAsia="Times New Roman" w:cs="Segoe UI"/>
          <w:b/>
          <w:sz w:val="18"/>
          <w:szCs w:val="18"/>
          <w:lang w:val="el-GR" w:eastAsia="x-none"/>
        </w:rPr>
        <w:t xml:space="preserve">Ιδρυτής της </w:t>
      </w:r>
      <w:r w:rsidRPr="00B7587B">
        <w:rPr>
          <w:rFonts w:eastAsia="Times New Roman" w:cs="Segoe UI"/>
          <w:b/>
          <w:sz w:val="18"/>
          <w:szCs w:val="18"/>
          <w:lang w:eastAsia="x-none"/>
        </w:rPr>
        <w:t>M</w:t>
      </w:r>
      <w:r w:rsidRPr="00AE470C">
        <w:rPr>
          <w:rFonts w:eastAsia="Times New Roman" w:cs="Segoe UI"/>
          <w:b/>
          <w:sz w:val="18"/>
          <w:szCs w:val="18"/>
          <w:lang w:val="el-GR" w:eastAsia="x-none"/>
        </w:rPr>
        <w:t>/</w:t>
      </w:r>
      <w:r w:rsidRPr="00B7587B">
        <w:rPr>
          <w:rFonts w:eastAsia="Times New Roman" w:cs="Segoe UI"/>
          <w:b/>
          <w:sz w:val="18"/>
          <w:szCs w:val="18"/>
          <w:lang w:eastAsia="x-none"/>
        </w:rPr>
        <w:t>MARITIME</w:t>
      </w:r>
    </w:p>
    <w:p w14:paraId="284A7330" w14:textId="6B7FD8A5" w:rsidR="00E15029" w:rsidRPr="00BA78DC" w:rsidRDefault="00E15029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eastAsia="x-none"/>
        </w:rPr>
      </w:pPr>
      <w:r w:rsidRPr="00E15029">
        <w:rPr>
          <w:rFonts w:eastAsia="Times New Roman" w:cs="Segoe UI"/>
          <w:bCs/>
          <w:sz w:val="18"/>
          <w:szCs w:val="18"/>
          <w:lang w:eastAsia="x-none"/>
        </w:rPr>
        <w:t>Βραβείο D</w:t>
      </w:r>
      <w:r w:rsidR="00595D7A">
        <w:rPr>
          <w:rFonts w:eastAsia="Times New Roman" w:cs="Segoe UI"/>
          <w:bCs/>
          <w:sz w:val="18"/>
          <w:szCs w:val="18"/>
          <w:lang w:eastAsia="x-none"/>
        </w:rPr>
        <w:t>ry</w:t>
      </w:r>
      <w:r w:rsidRPr="00E15029">
        <w:rPr>
          <w:rFonts w:eastAsia="Times New Roman" w:cs="Segoe UI"/>
          <w:bCs/>
          <w:sz w:val="18"/>
          <w:szCs w:val="18"/>
          <w:lang w:eastAsia="x-none"/>
        </w:rPr>
        <w:t xml:space="preserve"> Cargo Company of the Year 2019 </w:t>
      </w:r>
      <w:r w:rsidR="00BA78DC">
        <w:rPr>
          <w:rFonts w:eastAsia="Times New Roman" w:cs="Segoe UI"/>
          <w:bCs/>
          <w:sz w:val="18"/>
          <w:szCs w:val="18"/>
          <w:lang w:val="el-GR" w:eastAsia="x-none"/>
        </w:rPr>
        <w:t>της</w:t>
      </w:r>
      <w:r w:rsidR="00BA78DC" w:rsidRPr="00AE470C">
        <w:rPr>
          <w:rFonts w:eastAsia="Times New Roman" w:cs="Segoe UI"/>
          <w:bCs/>
          <w:sz w:val="18"/>
          <w:szCs w:val="18"/>
          <w:lang w:val="en-US" w:eastAsia="x-none"/>
        </w:rPr>
        <w:t xml:space="preserve"> </w:t>
      </w:r>
      <w:r w:rsidR="00BA78DC">
        <w:rPr>
          <w:rFonts w:eastAsia="Times New Roman" w:cs="Segoe UI"/>
          <w:bCs/>
          <w:sz w:val="18"/>
          <w:szCs w:val="18"/>
          <w:lang w:eastAsia="x-none"/>
        </w:rPr>
        <w:t xml:space="preserve">Lloyd’s </w:t>
      </w:r>
      <w:r w:rsidR="00F42C4B">
        <w:rPr>
          <w:rFonts w:eastAsia="Times New Roman" w:cs="Segoe UI"/>
          <w:bCs/>
          <w:sz w:val="18"/>
          <w:szCs w:val="18"/>
          <w:lang w:eastAsia="x-none"/>
        </w:rPr>
        <w:t xml:space="preserve">List </w:t>
      </w:r>
    </w:p>
    <w:p w14:paraId="4B31C5D7" w14:textId="77777777" w:rsidR="00E15029" w:rsidRPr="00E15029" w:rsidRDefault="00E15029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eastAsia="x-none"/>
        </w:rPr>
      </w:pPr>
    </w:p>
    <w:p w14:paraId="2EB39E38" w14:textId="177B8FDC" w:rsidR="00E714F2" w:rsidRPr="00AE470C" w:rsidRDefault="00E15029" w:rsidP="00E714F2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 xml:space="preserve">Η </w:t>
      </w:r>
      <w:r w:rsidRPr="00E15029">
        <w:rPr>
          <w:rFonts w:eastAsia="Times New Roman" w:cs="Segoe UI"/>
          <w:bCs/>
          <w:sz w:val="18"/>
          <w:szCs w:val="18"/>
          <w:lang w:eastAsia="x-none"/>
        </w:rPr>
        <w:t>M</w:t>
      </w: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>/</w:t>
      </w:r>
      <w:r w:rsidRPr="00E15029">
        <w:rPr>
          <w:rFonts w:eastAsia="Times New Roman" w:cs="Segoe UI"/>
          <w:bCs/>
          <w:sz w:val="18"/>
          <w:szCs w:val="18"/>
          <w:lang w:eastAsia="x-none"/>
        </w:rPr>
        <w:t>MARITIME</w:t>
      </w: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 xml:space="preserve"> </w:t>
      </w:r>
      <w:r w:rsidR="00B61BDC">
        <w:rPr>
          <w:rFonts w:eastAsia="Times New Roman" w:cs="Segoe UI"/>
          <w:bCs/>
          <w:sz w:val="18"/>
          <w:szCs w:val="18"/>
          <w:lang w:val="el-GR" w:eastAsia="x-none"/>
        </w:rPr>
        <w:t>ε</w:t>
      </w:r>
      <w:r w:rsidR="00573682">
        <w:rPr>
          <w:rFonts w:eastAsia="Times New Roman" w:cs="Segoe UI"/>
          <w:bCs/>
          <w:sz w:val="18"/>
          <w:szCs w:val="18"/>
          <w:lang w:val="el-GR" w:eastAsia="x-none"/>
        </w:rPr>
        <w:t xml:space="preserve">ίναι </w:t>
      </w:r>
      <w:r w:rsidR="00EE5A7D">
        <w:rPr>
          <w:rFonts w:eastAsia="Times New Roman" w:cs="Segoe UI"/>
          <w:bCs/>
          <w:sz w:val="18"/>
          <w:szCs w:val="18"/>
          <w:lang w:val="el-GR" w:eastAsia="x-none"/>
        </w:rPr>
        <w:t>διαχειρίστρια</w:t>
      </w:r>
      <w:r w:rsidR="00573682">
        <w:rPr>
          <w:rFonts w:eastAsia="Times New Roman" w:cs="Segoe UI"/>
          <w:bCs/>
          <w:sz w:val="18"/>
          <w:szCs w:val="18"/>
          <w:lang w:val="el-GR" w:eastAsia="x-none"/>
        </w:rPr>
        <w:t xml:space="preserve"> </w:t>
      </w:r>
      <w:r w:rsidR="00EE5A7D">
        <w:rPr>
          <w:rFonts w:eastAsia="Times New Roman" w:cs="Segoe UI"/>
          <w:bCs/>
          <w:sz w:val="18"/>
          <w:szCs w:val="18"/>
          <w:lang w:val="el-GR" w:eastAsia="x-none"/>
        </w:rPr>
        <w:t xml:space="preserve">εταιρεία η οποία διαχειρίζεται </w:t>
      </w: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>19 σύγχρονα πλοία ξηρού φορτίου</w:t>
      </w:r>
      <w:r w:rsidR="0087055F">
        <w:rPr>
          <w:rFonts w:eastAsia="Times New Roman" w:cs="Segoe UI"/>
          <w:bCs/>
          <w:sz w:val="18"/>
          <w:szCs w:val="18"/>
          <w:lang w:val="el-GR" w:eastAsia="x-none"/>
        </w:rPr>
        <w:t xml:space="preserve"> χτισμένα στην Ιαπωνία. </w:t>
      </w:r>
    </w:p>
    <w:p w14:paraId="3CC16964" w14:textId="77777777" w:rsidR="00E714F2" w:rsidRPr="00AE470C" w:rsidRDefault="00E714F2" w:rsidP="00E714F2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</w:p>
    <w:p w14:paraId="259A617C" w14:textId="5A9126E5" w:rsidR="006F085D" w:rsidRPr="000C7DC6" w:rsidRDefault="00E714F2" w:rsidP="00E714F2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  <w:r>
        <w:rPr>
          <w:rFonts w:eastAsia="Times New Roman" w:cs="Segoe UI"/>
          <w:bCs/>
          <w:sz w:val="18"/>
          <w:szCs w:val="18"/>
          <w:lang w:val="el-GR" w:eastAsia="x-none"/>
        </w:rPr>
        <w:t xml:space="preserve">1990 </w:t>
      </w:r>
      <w:r w:rsidR="00E15029" w:rsidRPr="00AE470C">
        <w:rPr>
          <w:rFonts w:eastAsia="Times New Roman" w:cs="Segoe UI"/>
          <w:bCs/>
          <w:sz w:val="18"/>
          <w:szCs w:val="18"/>
          <w:lang w:val="el-GR" w:eastAsia="x-none"/>
        </w:rPr>
        <w:t xml:space="preserve">- 2017: </w:t>
      </w:r>
      <w:r w:rsidR="00E15029" w:rsidRPr="00AE470C">
        <w:rPr>
          <w:rFonts w:eastAsia="Times New Roman" w:cs="Segoe UI"/>
          <w:b/>
          <w:sz w:val="18"/>
          <w:szCs w:val="18"/>
          <w:lang w:val="el-GR" w:eastAsia="x-none"/>
        </w:rPr>
        <w:t>Συνιδρυτή</w:t>
      </w:r>
      <w:r w:rsidR="00272F85" w:rsidRPr="006F0239">
        <w:rPr>
          <w:rFonts w:eastAsia="Times New Roman" w:cs="Segoe UI"/>
          <w:b/>
          <w:sz w:val="18"/>
          <w:szCs w:val="18"/>
          <w:lang w:val="el-GR" w:eastAsia="x-none"/>
        </w:rPr>
        <w:t xml:space="preserve">ς </w:t>
      </w:r>
      <w:r w:rsidR="00E15029" w:rsidRPr="00AE470C">
        <w:rPr>
          <w:rFonts w:eastAsia="Times New Roman" w:cs="Segoe UI"/>
          <w:b/>
          <w:sz w:val="18"/>
          <w:szCs w:val="18"/>
          <w:lang w:val="el-GR" w:eastAsia="x-none"/>
        </w:rPr>
        <w:t xml:space="preserve">της </w:t>
      </w:r>
      <w:bookmarkStart w:id="0" w:name="_Hlk84523649"/>
      <w:r w:rsidR="00272F85" w:rsidRPr="00AE470C">
        <w:rPr>
          <w:rFonts w:eastAsia="Times New Roman" w:cs="Segoe UI"/>
          <w:b/>
          <w:sz w:val="18"/>
          <w:szCs w:val="18"/>
          <w:lang w:val="el-GR" w:eastAsia="x-none"/>
        </w:rPr>
        <w:t>ΜΥΤΙΛΗΝΑΙΟΣ Α.Ε.</w:t>
      </w:r>
      <w:bookmarkEnd w:id="0"/>
      <w:r w:rsidR="000C7DC6" w:rsidRPr="00AE470C">
        <w:rPr>
          <w:rFonts w:eastAsia="Times New Roman" w:cs="Segoe UI"/>
          <w:b/>
          <w:sz w:val="18"/>
          <w:szCs w:val="18"/>
          <w:lang w:val="el-GR" w:eastAsia="x-none"/>
        </w:rPr>
        <w:t xml:space="preserve"> – </w:t>
      </w:r>
      <w:r w:rsidR="000C7DC6">
        <w:rPr>
          <w:rFonts w:eastAsia="Times New Roman" w:cs="Segoe UI"/>
          <w:b/>
          <w:sz w:val="18"/>
          <w:szCs w:val="18"/>
          <w:lang w:val="el-GR" w:eastAsia="x-none"/>
        </w:rPr>
        <w:t>ΟΜΙΛΟΣ ΕΠΙΧΕΙΡΗΣΕΩΝ</w:t>
      </w:r>
    </w:p>
    <w:p w14:paraId="7BA1D916" w14:textId="77777777" w:rsidR="006F085D" w:rsidRPr="00AE470C" w:rsidRDefault="006F085D" w:rsidP="006F085D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</w:p>
    <w:p w14:paraId="00E3DCDE" w14:textId="7BF94002" w:rsidR="00E446EA" w:rsidRPr="00AE470C" w:rsidRDefault="006F085D" w:rsidP="00E446EA">
      <w:pPr>
        <w:tabs>
          <w:tab w:val="left" w:pos="-142"/>
        </w:tabs>
        <w:spacing w:after="0" w:line="240" w:lineRule="auto"/>
        <w:ind w:left="-180"/>
        <w:jc w:val="both"/>
        <w:rPr>
          <w:rFonts w:cs="Tahoma"/>
          <w:bCs/>
          <w:iCs/>
          <w:sz w:val="18"/>
          <w:szCs w:val="18"/>
          <w:lang w:val="el-GR"/>
        </w:rPr>
      </w:pPr>
      <w:r>
        <w:rPr>
          <w:rFonts w:eastAsia="Times New Roman" w:cs="Segoe UI"/>
          <w:bCs/>
          <w:sz w:val="18"/>
          <w:szCs w:val="18"/>
          <w:lang w:val="el-GR" w:eastAsia="x-none"/>
        </w:rPr>
        <w:t xml:space="preserve">Η </w:t>
      </w:r>
      <w:r>
        <w:rPr>
          <w:rFonts w:cs="Tahoma"/>
          <w:bCs/>
          <w:iCs/>
          <w:sz w:val="18"/>
          <w:szCs w:val="18"/>
          <w:lang w:val="el-GR"/>
        </w:rPr>
        <w:t xml:space="preserve">ΜΥΤΙΛΗΝΑΙΟΣ </w:t>
      </w:r>
      <w:r w:rsidRPr="00AE470C">
        <w:rPr>
          <w:rFonts w:cs="Tahoma"/>
          <w:bCs/>
          <w:iCs/>
          <w:sz w:val="18"/>
          <w:szCs w:val="18"/>
          <w:lang w:val="el-GR"/>
        </w:rPr>
        <w:t>Α.Ε.</w:t>
      </w:r>
      <w:r w:rsidR="000C7DC6">
        <w:rPr>
          <w:rFonts w:cs="Tahoma"/>
          <w:bCs/>
          <w:iCs/>
          <w:sz w:val="18"/>
          <w:szCs w:val="18"/>
          <w:lang w:val="el-GR"/>
        </w:rPr>
        <w:t xml:space="preserve"> – ΟΜΙΛΟΣ ΕΠΙΧΕΙΡΗΣΕΩΝ</w:t>
      </w:r>
      <w:r w:rsidRPr="00AE470C">
        <w:rPr>
          <w:rFonts w:cs="Tahoma"/>
          <w:bCs/>
          <w:iCs/>
          <w:sz w:val="18"/>
          <w:szCs w:val="18"/>
          <w:lang w:val="el-GR"/>
        </w:rPr>
        <w:t>,</w:t>
      </w:r>
      <w:r>
        <w:rPr>
          <w:rFonts w:cs="Tahoma"/>
          <w:bCs/>
          <w:iCs/>
          <w:sz w:val="18"/>
          <w:szCs w:val="18"/>
          <w:lang w:val="el-GR"/>
        </w:rPr>
        <w:t xml:space="preserve"> </w:t>
      </w:r>
      <w:r w:rsidR="00030112" w:rsidRPr="00AE470C">
        <w:rPr>
          <w:rFonts w:cs="Tahoma"/>
          <w:bCs/>
          <w:iCs/>
          <w:sz w:val="18"/>
          <w:szCs w:val="18"/>
          <w:lang w:val="el-GR"/>
        </w:rPr>
        <w:t>σήμερα</w:t>
      </w:r>
      <w:r w:rsidR="00030112">
        <w:rPr>
          <w:rFonts w:cs="Tahoma"/>
          <w:bCs/>
          <w:iCs/>
          <w:sz w:val="18"/>
          <w:szCs w:val="18"/>
          <w:lang w:val="el-GR"/>
        </w:rPr>
        <w:t xml:space="preserve"> </w:t>
      </w:r>
      <w:r w:rsidR="00030112" w:rsidRPr="00AE470C">
        <w:rPr>
          <w:rFonts w:cs="Tahoma"/>
          <w:bCs/>
          <w:iCs/>
          <w:sz w:val="18"/>
          <w:szCs w:val="18"/>
          <w:lang w:val="el-GR"/>
        </w:rPr>
        <w:t>ΜΥΤΛΗΝΑΙΟΣ Α.Ε.</w:t>
      </w:r>
      <w:r w:rsidR="00030112">
        <w:rPr>
          <w:rFonts w:cs="Tahoma"/>
          <w:bCs/>
          <w:iCs/>
          <w:sz w:val="18"/>
          <w:szCs w:val="18"/>
          <w:lang w:val="el-GR"/>
        </w:rPr>
        <w:t>,</w:t>
      </w:r>
      <w:r w:rsidR="00D1251B" w:rsidRPr="00D1251B">
        <w:rPr>
          <w:rFonts w:cs="Tahoma"/>
          <w:bCs/>
          <w:iCs/>
          <w:sz w:val="18"/>
          <w:szCs w:val="18"/>
          <w:lang w:val="el-GR"/>
        </w:rPr>
        <w:t xml:space="preserve"> </w:t>
      </w:r>
      <w:r w:rsidR="005509F1">
        <w:rPr>
          <w:rFonts w:cs="Tahoma"/>
          <w:bCs/>
          <w:iCs/>
          <w:sz w:val="18"/>
          <w:szCs w:val="18"/>
          <w:lang w:val="el-GR"/>
        </w:rPr>
        <w:t>ιδρύθηκε το 1990</w:t>
      </w:r>
      <w:r w:rsidR="00F241A1">
        <w:rPr>
          <w:rFonts w:cs="Tahoma"/>
          <w:bCs/>
          <w:iCs/>
          <w:sz w:val="18"/>
          <w:szCs w:val="18"/>
          <w:lang w:val="el-GR"/>
        </w:rPr>
        <w:t xml:space="preserve">. </w:t>
      </w:r>
      <w:r w:rsidR="005509F1">
        <w:rPr>
          <w:rFonts w:cs="Tahoma"/>
          <w:bCs/>
          <w:iCs/>
          <w:sz w:val="18"/>
          <w:szCs w:val="18"/>
          <w:lang w:val="el-GR"/>
        </w:rPr>
        <w:t>Ε</w:t>
      </w:r>
      <w:r w:rsidR="00F730BC">
        <w:rPr>
          <w:rFonts w:cs="Tahoma"/>
          <w:bCs/>
          <w:iCs/>
          <w:sz w:val="18"/>
          <w:szCs w:val="18"/>
          <w:lang w:val="el-GR"/>
        </w:rPr>
        <w:t xml:space="preserve">ίναι </w:t>
      </w:r>
      <w:r w:rsidR="00296D58">
        <w:rPr>
          <w:rFonts w:cs="Tahoma"/>
          <w:bCs/>
          <w:iCs/>
          <w:sz w:val="18"/>
          <w:szCs w:val="18"/>
          <w:lang w:val="el-GR"/>
        </w:rPr>
        <w:t xml:space="preserve">μία από </w:t>
      </w:r>
      <w:r w:rsidR="00ED67A6">
        <w:rPr>
          <w:rFonts w:cs="Tahoma"/>
          <w:bCs/>
          <w:iCs/>
          <w:sz w:val="18"/>
          <w:szCs w:val="18"/>
          <w:lang w:val="el-GR"/>
        </w:rPr>
        <w:t xml:space="preserve">τις </w:t>
      </w:r>
      <w:r w:rsidR="002B7BA5">
        <w:rPr>
          <w:rFonts w:cs="Tahoma"/>
          <w:bCs/>
          <w:iCs/>
          <w:sz w:val="18"/>
          <w:szCs w:val="18"/>
          <w:lang w:val="el-GR"/>
        </w:rPr>
        <w:t xml:space="preserve">κορυφαίες </w:t>
      </w:r>
      <w:r w:rsidR="00EF2EC1">
        <w:rPr>
          <w:rFonts w:cs="Tahoma"/>
          <w:bCs/>
          <w:iCs/>
          <w:sz w:val="18"/>
          <w:szCs w:val="18"/>
          <w:lang w:val="el-GR"/>
        </w:rPr>
        <w:t xml:space="preserve">εταιρείες </w:t>
      </w:r>
      <w:r w:rsidR="00487504">
        <w:rPr>
          <w:rFonts w:cs="Tahoma"/>
          <w:bCs/>
          <w:iCs/>
          <w:sz w:val="18"/>
          <w:szCs w:val="18"/>
          <w:lang w:val="el-GR"/>
        </w:rPr>
        <w:t xml:space="preserve">στην Ελλάδα, </w:t>
      </w:r>
      <w:r>
        <w:rPr>
          <w:rFonts w:cs="Tahoma"/>
          <w:bCs/>
          <w:iCs/>
          <w:sz w:val="18"/>
          <w:szCs w:val="18"/>
          <w:lang w:val="el-GR"/>
        </w:rPr>
        <w:t xml:space="preserve">με </w:t>
      </w:r>
      <w:r w:rsidR="005B1AD8">
        <w:rPr>
          <w:rFonts w:cs="Tahoma"/>
          <w:bCs/>
          <w:iCs/>
          <w:sz w:val="18"/>
          <w:szCs w:val="18"/>
          <w:lang w:val="el-GR"/>
        </w:rPr>
        <w:t xml:space="preserve">ισχυρή </w:t>
      </w:r>
      <w:r>
        <w:rPr>
          <w:rFonts w:cs="Tahoma"/>
          <w:bCs/>
          <w:iCs/>
          <w:sz w:val="18"/>
          <w:szCs w:val="18"/>
          <w:lang w:val="el-GR"/>
        </w:rPr>
        <w:t>παρουσία</w:t>
      </w:r>
      <w:r w:rsidR="00CB7527">
        <w:rPr>
          <w:rFonts w:cs="Tahoma"/>
          <w:bCs/>
          <w:iCs/>
          <w:sz w:val="18"/>
          <w:szCs w:val="18"/>
          <w:lang w:val="el-GR"/>
        </w:rPr>
        <w:t xml:space="preserve"> στο εξωτερικό</w:t>
      </w:r>
      <w:r>
        <w:rPr>
          <w:rFonts w:cs="Tahoma"/>
          <w:bCs/>
          <w:iCs/>
          <w:sz w:val="18"/>
          <w:szCs w:val="18"/>
          <w:lang w:val="el-GR"/>
        </w:rPr>
        <w:t xml:space="preserve"> </w:t>
      </w:r>
      <w:r w:rsidR="005B1AD8">
        <w:rPr>
          <w:rFonts w:cs="Tahoma"/>
          <w:bCs/>
          <w:iCs/>
          <w:sz w:val="18"/>
          <w:szCs w:val="18"/>
          <w:lang w:val="el-GR"/>
        </w:rPr>
        <w:t>κ</w:t>
      </w:r>
      <w:r>
        <w:rPr>
          <w:rFonts w:cs="Tahoma"/>
          <w:bCs/>
          <w:iCs/>
          <w:sz w:val="18"/>
          <w:szCs w:val="18"/>
          <w:lang w:val="el-GR"/>
        </w:rPr>
        <w:t>αι</w:t>
      </w:r>
      <w:r w:rsidRPr="00AE470C">
        <w:rPr>
          <w:rFonts w:cs="Tahoma"/>
          <w:bCs/>
          <w:iCs/>
          <w:sz w:val="18"/>
          <w:szCs w:val="18"/>
          <w:lang w:val="el-GR"/>
        </w:rPr>
        <w:t xml:space="preserve"> έντονη δραστηριότητα στ</w:t>
      </w:r>
      <w:r w:rsidR="00AB6B1F">
        <w:rPr>
          <w:rFonts w:cs="Tahoma"/>
          <w:bCs/>
          <w:iCs/>
          <w:sz w:val="18"/>
          <w:szCs w:val="18"/>
          <w:lang w:val="el-GR"/>
        </w:rPr>
        <w:t>ους</w:t>
      </w:r>
      <w:r w:rsidRPr="00AE470C">
        <w:rPr>
          <w:rFonts w:cs="Tahoma"/>
          <w:bCs/>
          <w:iCs/>
          <w:sz w:val="18"/>
          <w:szCs w:val="18"/>
          <w:lang w:val="el-GR"/>
        </w:rPr>
        <w:t xml:space="preserve"> τομείς της ηλεκτρικής ενέργειας και </w:t>
      </w:r>
      <w:r w:rsidR="00AB6B1F">
        <w:rPr>
          <w:rFonts w:cs="Tahoma"/>
          <w:bCs/>
          <w:iCs/>
          <w:sz w:val="18"/>
          <w:szCs w:val="18"/>
          <w:lang w:val="el-GR"/>
        </w:rPr>
        <w:t xml:space="preserve">του </w:t>
      </w:r>
      <w:r w:rsidRPr="00AE470C">
        <w:rPr>
          <w:rFonts w:cs="Tahoma"/>
          <w:bCs/>
          <w:iCs/>
          <w:sz w:val="18"/>
          <w:szCs w:val="18"/>
          <w:lang w:val="el-GR"/>
        </w:rPr>
        <w:t>φυσικού αερίου, της</w:t>
      </w:r>
      <w:r w:rsidR="00C4554A" w:rsidRPr="00C4554A">
        <w:rPr>
          <w:rFonts w:cs="Tahoma"/>
          <w:bCs/>
          <w:iCs/>
          <w:sz w:val="18"/>
          <w:szCs w:val="18"/>
          <w:lang w:val="el-GR"/>
        </w:rPr>
        <w:t xml:space="preserve"> </w:t>
      </w:r>
      <w:r w:rsidR="00C4554A">
        <w:rPr>
          <w:rFonts w:cs="Tahoma"/>
          <w:bCs/>
          <w:iCs/>
          <w:sz w:val="18"/>
          <w:szCs w:val="18"/>
          <w:lang w:val="el-GR"/>
        </w:rPr>
        <w:t>εξόρυξης και της</w:t>
      </w:r>
      <w:r w:rsidRPr="00AE470C">
        <w:rPr>
          <w:rFonts w:cs="Tahoma"/>
          <w:bCs/>
          <w:iCs/>
          <w:sz w:val="18"/>
          <w:szCs w:val="18"/>
          <w:lang w:val="el-GR"/>
        </w:rPr>
        <w:t xml:space="preserve"> μεταλλουργίας, </w:t>
      </w:r>
      <w:hyperlink r:id="rId7" w:history="1">
        <w:r w:rsidRPr="00AE470C">
          <w:rPr>
            <w:rFonts w:cs="Tahoma"/>
            <w:iCs/>
            <w:sz w:val="18"/>
            <w:szCs w:val="18"/>
            <w:lang w:val="el-GR"/>
          </w:rPr>
          <w:t xml:space="preserve">της ανάπτυξης ανανεώσιμων πηγών και αποθήκευσης </w:t>
        </w:r>
        <w:r>
          <w:rPr>
            <w:rFonts w:cs="Tahoma"/>
            <w:iCs/>
            <w:sz w:val="18"/>
            <w:szCs w:val="18"/>
            <w:lang w:val="el-GR"/>
          </w:rPr>
          <w:t>ε</w:t>
        </w:r>
        <w:r w:rsidRPr="00AE470C">
          <w:rPr>
            <w:rFonts w:cs="Tahoma"/>
            <w:iCs/>
            <w:sz w:val="18"/>
            <w:szCs w:val="18"/>
            <w:lang w:val="el-GR"/>
          </w:rPr>
          <w:t>νέργειας</w:t>
        </w:r>
      </w:hyperlink>
      <w:r w:rsidRPr="00AE470C">
        <w:rPr>
          <w:rFonts w:cs="Tahoma"/>
          <w:bCs/>
          <w:iCs/>
          <w:sz w:val="18"/>
          <w:szCs w:val="18"/>
          <w:lang w:val="el-GR"/>
        </w:rPr>
        <w:t xml:space="preserve"> </w:t>
      </w:r>
      <w:r w:rsidR="004E6102">
        <w:rPr>
          <w:rFonts w:cs="Tahoma"/>
          <w:bCs/>
          <w:iCs/>
          <w:sz w:val="18"/>
          <w:szCs w:val="18"/>
          <w:lang w:val="el-GR"/>
        </w:rPr>
        <w:t xml:space="preserve">αλλά </w:t>
      </w:r>
      <w:r w:rsidRPr="00AE470C">
        <w:rPr>
          <w:rFonts w:cs="Tahoma"/>
          <w:bCs/>
          <w:iCs/>
          <w:sz w:val="18"/>
          <w:szCs w:val="18"/>
          <w:lang w:val="el-GR"/>
        </w:rPr>
        <w:t xml:space="preserve">και </w:t>
      </w:r>
      <w:r>
        <w:rPr>
          <w:rFonts w:cs="Tahoma"/>
          <w:bCs/>
          <w:iCs/>
          <w:sz w:val="18"/>
          <w:szCs w:val="18"/>
          <w:lang w:val="el-GR"/>
        </w:rPr>
        <w:t>βιώσιμης</w:t>
      </w:r>
      <w:r w:rsidRPr="00AE470C">
        <w:rPr>
          <w:rFonts w:cs="Tahoma"/>
          <w:bCs/>
          <w:iCs/>
          <w:sz w:val="18"/>
          <w:szCs w:val="18"/>
          <w:lang w:val="el-GR"/>
        </w:rPr>
        <w:t xml:space="preserve"> ανάπτυξης. </w:t>
      </w:r>
      <w:r w:rsidR="00F84E37">
        <w:rPr>
          <w:rFonts w:cs="Tahoma"/>
          <w:bCs/>
          <w:iCs/>
          <w:sz w:val="18"/>
          <w:szCs w:val="18"/>
          <w:lang w:val="el-GR"/>
        </w:rPr>
        <w:t xml:space="preserve">Είναι εισηγμένη στο Χρηματιστήριο Αθηνών. </w:t>
      </w:r>
    </w:p>
    <w:p w14:paraId="1F4C1C70" w14:textId="77777777" w:rsidR="00E446EA" w:rsidRPr="00AE470C" w:rsidRDefault="00E446EA" w:rsidP="00E446EA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</w:p>
    <w:p w14:paraId="41D8D567" w14:textId="4E8EC4A8" w:rsidR="00E15029" w:rsidRPr="00AE470C" w:rsidRDefault="00E15029" w:rsidP="00E446EA">
      <w:pPr>
        <w:pStyle w:val="ListParagraph"/>
        <w:numPr>
          <w:ilvl w:val="0"/>
          <w:numId w:val="32"/>
        </w:numPr>
        <w:tabs>
          <w:tab w:val="left" w:pos="-142"/>
        </w:tabs>
        <w:spacing w:after="0" w:line="240" w:lineRule="auto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>1990</w:t>
      </w:r>
      <w:r w:rsidR="002450DA">
        <w:rPr>
          <w:rFonts w:eastAsia="Times New Roman" w:cs="Segoe UI"/>
          <w:bCs/>
          <w:sz w:val="18"/>
          <w:szCs w:val="18"/>
          <w:lang w:val="el-GR" w:eastAsia="x-none"/>
        </w:rPr>
        <w:t xml:space="preserve"> </w:t>
      </w: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>-</w:t>
      </w:r>
      <w:r w:rsidR="002450DA">
        <w:rPr>
          <w:rFonts w:eastAsia="Times New Roman" w:cs="Segoe UI"/>
          <w:bCs/>
          <w:sz w:val="18"/>
          <w:szCs w:val="18"/>
          <w:lang w:val="el-GR" w:eastAsia="x-none"/>
        </w:rPr>
        <w:t xml:space="preserve"> </w:t>
      </w: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 xml:space="preserve">2017: Αντιπρόεδρος </w:t>
      </w:r>
      <w:r w:rsidR="00E446EA" w:rsidRPr="00AE470C">
        <w:rPr>
          <w:rFonts w:eastAsia="Times New Roman" w:cs="Segoe UI"/>
          <w:bCs/>
          <w:sz w:val="18"/>
          <w:szCs w:val="18"/>
          <w:lang w:val="el-GR" w:eastAsia="x-none"/>
        </w:rPr>
        <w:t>της</w:t>
      </w:r>
      <w:r w:rsidR="00E446EA">
        <w:rPr>
          <w:rFonts w:eastAsia="Times New Roman" w:cs="Segoe UI"/>
          <w:bCs/>
          <w:sz w:val="18"/>
          <w:szCs w:val="18"/>
          <w:lang w:val="el-GR" w:eastAsia="x-none"/>
        </w:rPr>
        <w:t xml:space="preserve"> </w:t>
      </w:r>
      <w:r w:rsidR="004E6102">
        <w:rPr>
          <w:rFonts w:cs="Tahoma"/>
          <w:bCs/>
          <w:iCs/>
          <w:sz w:val="18"/>
          <w:szCs w:val="18"/>
          <w:lang w:val="el-GR"/>
        </w:rPr>
        <w:t xml:space="preserve">ΜΥΤΙΛΗΝΑΙΟΣ </w:t>
      </w:r>
      <w:r w:rsidR="004E6102" w:rsidRPr="00AE470C">
        <w:rPr>
          <w:rFonts w:cs="Tahoma"/>
          <w:bCs/>
          <w:iCs/>
          <w:sz w:val="18"/>
          <w:szCs w:val="18"/>
          <w:lang w:val="el-GR"/>
        </w:rPr>
        <w:t>Α.Ε.</w:t>
      </w:r>
      <w:r w:rsidR="004E6102">
        <w:rPr>
          <w:rFonts w:cs="Tahoma"/>
          <w:bCs/>
          <w:iCs/>
          <w:sz w:val="18"/>
          <w:szCs w:val="18"/>
          <w:lang w:val="el-GR"/>
        </w:rPr>
        <w:t xml:space="preserve"> – ΟΜΙΛΟΣ ΕΠΙΧΕΙΡΗΣΕΩΝ </w:t>
      </w:r>
    </w:p>
    <w:p w14:paraId="367F9760" w14:textId="77777777" w:rsidR="00E15029" w:rsidRPr="00AE470C" w:rsidRDefault="00E15029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</w:p>
    <w:p w14:paraId="71ACC9ED" w14:textId="77777777" w:rsidR="006F7E9E" w:rsidRPr="00AE470C" w:rsidRDefault="00E446EA" w:rsidP="006F7E9E">
      <w:pPr>
        <w:pStyle w:val="ListParagraph"/>
        <w:numPr>
          <w:ilvl w:val="0"/>
          <w:numId w:val="32"/>
        </w:numPr>
        <w:tabs>
          <w:tab w:val="left" w:pos="-142"/>
        </w:tabs>
        <w:spacing w:after="0" w:line="240" w:lineRule="auto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  <w:r w:rsidRPr="00E446EA">
        <w:rPr>
          <w:rFonts w:eastAsia="Times New Roman" w:cs="Segoe UI"/>
          <w:bCs/>
          <w:sz w:val="18"/>
          <w:szCs w:val="18"/>
          <w:lang w:val="el-GR" w:eastAsia="x-none"/>
        </w:rPr>
        <w:t>1</w:t>
      </w:r>
      <w:r w:rsidR="00E15029" w:rsidRPr="00AE470C">
        <w:rPr>
          <w:rFonts w:eastAsia="Times New Roman" w:cs="Segoe UI"/>
          <w:bCs/>
          <w:sz w:val="18"/>
          <w:szCs w:val="18"/>
          <w:lang w:val="el-GR" w:eastAsia="x-none"/>
        </w:rPr>
        <w:t xml:space="preserve">990 - 2003: Διευθύνων Σύμβουλος της </w:t>
      </w:r>
      <w:r w:rsidR="00647DFB">
        <w:rPr>
          <w:rFonts w:cs="Tahoma"/>
          <w:bCs/>
          <w:iCs/>
          <w:sz w:val="18"/>
          <w:szCs w:val="18"/>
          <w:lang w:val="el-GR"/>
        </w:rPr>
        <w:t xml:space="preserve">ΜΥΤΙΛΗΝΑΙΟΣ </w:t>
      </w:r>
      <w:r w:rsidR="00647DFB" w:rsidRPr="00AE470C">
        <w:rPr>
          <w:rFonts w:cs="Tahoma"/>
          <w:bCs/>
          <w:iCs/>
          <w:sz w:val="18"/>
          <w:szCs w:val="18"/>
          <w:lang w:val="el-GR"/>
        </w:rPr>
        <w:t>Α.Ε.</w:t>
      </w:r>
      <w:r w:rsidR="00647DFB">
        <w:rPr>
          <w:rFonts w:cs="Tahoma"/>
          <w:bCs/>
          <w:iCs/>
          <w:sz w:val="18"/>
          <w:szCs w:val="18"/>
          <w:lang w:val="el-GR"/>
        </w:rPr>
        <w:t xml:space="preserve"> – ΟΜΙΛΟΣ ΕΠΙΧΕΙΡΗΣΕΩΝ</w:t>
      </w:r>
    </w:p>
    <w:p w14:paraId="0CCB755F" w14:textId="77777777" w:rsidR="006F7E9E" w:rsidRPr="00AE470C" w:rsidRDefault="006F7E9E" w:rsidP="006F7E9E">
      <w:pPr>
        <w:pStyle w:val="ListParagraph"/>
        <w:rPr>
          <w:rFonts w:eastAsia="Times New Roman" w:cs="Segoe UI"/>
          <w:bCs/>
          <w:sz w:val="18"/>
          <w:szCs w:val="18"/>
          <w:lang w:val="el-GR" w:eastAsia="x-none"/>
        </w:rPr>
      </w:pPr>
    </w:p>
    <w:p w14:paraId="528E6EBB" w14:textId="03FF3477" w:rsidR="00C27D60" w:rsidRPr="00AE470C" w:rsidRDefault="00E15029" w:rsidP="006F7E9E">
      <w:pPr>
        <w:tabs>
          <w:tab w:val="left" w:pos="-142"/>
        </w:tabs>
        <w:spacing w:after="0" w:line="240" w:lineRule="auto"/>
        <w:ind w:left="-142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 xml:space="preserve">1998 - 2017: </w:t>
      </w:r>
      <w:r w:rsidRPr="00AE470C">
        <w:rPr>
          <w:rFonts w:eastAsia="Times New Roman" w:cs="Segoe UI"/>
          <w:b/>
          <w:sz w:val="18"/>
          <w:szCs w:val="18"/>
          <w:lang w:val="el-GR" w:eastAsia="x-none"/>
        </w:rPr>
        <w:t>Πρόεδρος και Διευθύνων Σύμβουλος της ΜΕΤΚΑ Α.Ε</w:t>
      </w:r>
      <w:r w:rsidR="006F7E9E" w:rsidRPr="00AE470C">
        <w:rPr>
          <w:rFonts w:eastAsia="Times New Roman" w:cs="Segoe UI"/>
          <w:b/>
          <w:sz w:val="18"/>
          <w:szCs w:val="18"/>
          <w:lang w:val="el-GR" w:eastAsia="x-none"/>
        </w:rPr>
        <w:t>.</w:t>
      </w:r>
    </w:p>
    <w:p w14:paraId="71C5F680" w14:textId="77777777" w:rsidR="00C27D60" w:rsidRPr="00AE470C" w:rsidRDefault="00C27D60" w:rsidP="00C27D60">
      <w:pPr>
        <w:pStyle w:val="ListParagraph"/>
        <w:tabs>
          <w:tab w:val="left" w:pos="-142"/>
        </w:tabs>
        <w:spacing w:after="0" w:line="240" w:lineRule="auto"/>
        <w:ind w:left="54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</w:p>
    <w:p w14:paraId="5DD2AEAD" w14:textId="4769BDA3" w:rsidR="00912E42" w:rsidRPr="00AE470C" w:rsidRDefault="00912E42" w:rsidP="00265117">
      <w:pPr>
        <w:tabs>
          <w:tab w:val="left" w:pos="-142"/>
        </w:tabs>
        <w:spacing w:after="0" w:line="240" w:lineRule="auto"/>
        <w:ind w:left="-142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  <w:r w:rsidRPr="00AE470C">
        <w:rPr>
          <w:rFonts w:cs="Tahoma"/>
          <w:bCs/>
          <w:iCs/>
          <w:sz w:val="18"/>
          <w:szCs w:val="18"/>
          <w:lang w:val="el-GR"/>
        </w:rPr>
        <w:t>Η ΜΕΤΚΑ</w:t>
      </w:r>
      <w:r w:rsidR="00584787">
        <w:rPr>
          <w:rFonts w:cs="Tahoma"/>
          <w:bCs/>
          <w:iCs/>
          <w:sz w:val="18"/>
          <w:szCs w:val="18"/>
          <w:lang w:val="el-GR"/>
        </w:rPr>
        <w:t xml:space="preserve"> </w:t>
      </w:r>
      <w:r w:rsidR="00265117">
        <w:rPr>
          <w:rFonts w:cs="Tahoma"/>
          <w:bCs/>
          <w:iCs/>
          <w:sz w:val="18"/>
          <w:szCs w:val="18"/>
          <w:lang w:val="el-GR"/>
        </w:rPr>
        <w:t xml:space="preserve"> Α.Ε.</w:t>
      </w:r>
      <w:r w:rsidR="00185E37">
        <w:rPr>
          <w:rFonts w:cs="Tahoma"/>
          <w:bCs/>
          <w:iCs/>
          <w:sz w:val="18"/>
          <w:szCs w:val="18"/>
          <w:lang w:val="el-GR"/>
        </w:rPr>
        <w:t xml:space="preserve"> </w:t>
      </w:r>
      <w:r w:rsidR="00584787">
        <w:rPr>
          <w:rFonts w:cs="Tahoma"/>
          <w:bCs/>
          <w:iCs/>
          <w:sz w:val="18"/>
          <w:szCs w:val="18"/>
          <w:lang w:val="el-GR"/>
        </w:rPr>
        <w:t xml:space="preserve">ήταν </w:t>
      </w:r>
      <w:r w:rsidRPr="00AE470C">
        <w:rPr>
          <w:rFonts w:cs="Tahoma"/>
          <w:bCs/>
          <w:iCs/>
          <w:sz w:val="18"/>
          <w:szCs w:val="18"/>
          <w:lang w:val="el-GR"/>
        </w:rPr>
        <w:t xml:space="preserve">μια εταιρεία με αξιοσημείωτο διεθνές αποτύπωμα στον κλάδο της ενέργειας, αναλαμβάνοντας την κατασκευή μεγάλης κλίμακας </w:t>
      </w:r>
      <w:r w:rsidRPr="00C27D60">
        <w:rPr>
          <w:rFonts w:cs="Tahoma"/>
          <w:bCs/>
          <w:iCs/>
          <w:sz w:val="18"/>
          <w:szCs w:val="18"/>
          <w:lang w:val="el-GR"/>
        </w:rPr>
        <w:t xml:space="preserve">έργων </w:t>
      </w:r>
      <w:r w:rsidRPr="00C27D60">
        <w:rPr>
          <w:rFonts w:cs="Tahoma"/>
          <w:bCs/>
          <w:iCs/>
          <w:sz w:val="18"/>
          <w:szCs w:val="18"/>
        </w:rPr>
        <w:t>EPC</w:t>
      </w:r>
      <w:r w:rsidRPr="00AE470C">
        <w:rPr>
          <w:rFonts w:cs="Tahoma"/>
          <w:bCs/>
          <w:iCs/>
          <w:sz w:val="18"/>
          <w:szCs w:val="18"/>
          <w:lang w:val="el-GR"/>
        </w:rPr>
        <w:t xml:space="preserve"> (Μ</w:t>
      </w:r>
      <w:r w:rsidRPr="00C27D60">
        <w:rPr>
          <w:rFonts w:cs="Tahoma"/>
          <w:bCs/>
          <w:iCs/>
          <w:sz w:val="18"/>
          <w:szCs w:val="18"/>
          <w:lang w:val="el-GR"/>
        </w:rPr>
        <w:t>ελέτη</w:t>
      </w:r>
      <w:r w:rsidRPr="00AE470C">
        <w:rPr>
          <w:rFonts w:cs="Tahoma"/>
          <w:bCs/>
          <w:iCs/>
          <w:sz w:val="18"/>
          <w:szCs w:val="18"/>
          <w:lang w:val="el-GR"/>
        </w:rPr>
        <w:t>, Προμήθει</w:t>
      </w:r>
      <w:r w:rsidRPr="00C27D60">
        <w:rPr>
          <w:rFonts w:cs="Tahoma"/>
          <w:bCs/>
          <w:iCs/>
          <w:sz w:val="18"/>
          <w:szCs w:val="18"/>
          <w:lang w:val="el-GR"/>
        </w:rPr>
        <w:t>α</w:t>
      </w:r>
      <w:r w:rsidRPr="00AE470C">
        <w:rPr>
          <w:rFonts w:cs="Tahoma"/>
          <w:bCs/>
          <w:iCs/>
          <w:sz w:val="18"/>
          <w:szCs w:val="18"/>
          <w:lang w:val="el-GR"/>
        </w:rPr>
        <w:t xml:space="preserve"> και Κατα</w:t>
      </w:r>
      <w:r w:rsidRPr="00C27D60">
        <w:rPr>
          <w:rFonts w:cs="Tahoma"/>
          <w:bCs/>
          <w:iCs/>
          <w:sz w:val="18"/>
          <w:szCs w:val="18"/>
          <w:lang w:val="el-GR"/>
        </w:rPr>
        <w:t>σκευή)</w:t>
      </w:r>
      <w:r w:rsidRPr="00AE470C">
        <w:rPr>
          <w:rFonts w:cs="Tahoma"/>
          <w:bCs/>
          <w:iCs/>
          <w:sz w:val="18"/>
          <w:szCs w:val="18"/>
          <w:lang w:val="el-GR"/>
        </w:rPr>
        <w:t xml:space="preserve"> σε όλο τον κόσμο, καθώς και βιομηχανικές δραστηριότητες υψηλής προστιθέμενης αξίας, που χρησιμοποιούνται για εφαρμογές στους τομείς της ενέργειας, των υποδομών και άμυνας.</w:t>
      </w:r>
      <w:r w:rsidR="003743E9" w:rsidRPr="00C27D60">
        <w:rPr>
          <w:rFonts w:cs="Tahoma"/>
          <w:bCs/>
          <w:iCs/>
          <w:sz w:val="18"/>
          <w:szCs w:val="18"/>
          <w:lang w:val="el-GR"/>
        </w:rPr>
        <w:t xml:space="preserve"> Η ΜΕΤΚΑ ήταν εταιρεία εισηγμένη στο </w:t>
      </w:r>
      <w:r w:rsidR="00296573">
        <w:rPr>
          <w:rFonts w:cs="Tahoma"/>
          <w:bCs/>
          <w:iCs/>
          <w:sz w:val="18"/>
          <w:szCs w:val="18"/>
          <w:lang w:val="el-GR"/>
        </w:rPr>
        <w:t>Χ</w:t>
      </w:r>
      <w:r w:rsidR="003743E9" w:rsidRPr="00C27D60">
        <w:rPr>
          <w:rFonts w:cs="Tahoma"/>
          <w:bCs/>
          <w:iCs/>
          <w:sz w:val="18"/>
          <w:szCs w:val="18"/>
          <w:lang w:val="el-GR"/>
        </w:rPr>
        <w:t xml:space="preserve">ρηματιστήριο </w:t>
      </w:r>
      <w:r w:rsidR="00296573">
        <w:rPr>
          <w:rFonts w:cs="Tahoma"/>
          <w:bCs/>
          <w:iCs/>
          <w:sz w:val="18"/>
          <w:szCs w:val="18"/>
          <w:lang w:val="el-GR"/>
        </w:rPr>
        <w:t>Αθηνών κι είναι</w:t>
      </w:r>
      <w:r w:rsidR="005754DF" w:rsidRPr="00C27D60">
        <w:rPr>
          <w:rFonts w:cs="Tahoma"/>
          <w:bCs/>
          <w:iCs/>
          <w:sz w:val="18"/>
          <w:szCs w:val="18"/>
          <w:lang w:val="el-GR"/>
        </w:rPr>
        <w:t xml:space="preserve"> σήμερα </w:t>
      </w:r>
      <w:r w:rsidR="005754DF" w:rsidRPr="00AE470C">
        <w:rPr>
          <w:rFonts w:eastAsia="Times New Roman" w:cs="Segoe UI"/>
          <w:bCs/>
          <w:sz w:val="18"/>
          <w:szCs w:val="18"/>
          <w:lang w:val="el-GR" w:eastAsia="x-none"/>
        </w:rPr>
        <w:t>ενσωματωμένη στη ΜΥΤΙΛΗΝΑΙΟΣ Α.Ε.</w:t>
      </w:r>
      <w:r w:rsidR="00185E37">
        <w:rPr>
          <w:rFonts w:eastAsia="Times New Roman" w:cs="Segoe UI"/>
          <w:bCs/>
          <w:sz w:val="18"/>
          <w:szCs w:val="18"/>
          <w:lang w:val="el-GR" w:eastAsia="x-none"/>
        </w:rPr>
        <w:t xml:space="preserve"> ως μία από τις βασικές δραστηριότητές της.</w:t>
      </w:r>
      <w:bookmarkStart w:id="1" w:name="_GoBack"/>
      <w:bookmarkEnd w:id="1"/>
    </w:p>
    <w:p w14:paraId="1C7D21C5" w14:textId="77777777" w:rsidR="00E15029" w:rsidRPr="00AE470C" w:rsidRDefault="00E15029" w:rsidP="00F37AB0">
      <w:pPr>
        <w:tabs>
          <w:tab w:val="left" w:pos="-142"/>
        </w:tabs>
        <w:spacing w:after="0" w:line="240" w:lineRule="auto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</w:p>
    <w:p w14:paraId="07854A34" w14:textId="101E1D79" w:rsidR="00E15029" w:rsidRPr="00E714F2" w:rsidRDefault="00E15029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 xml:space="preserve">2010 - 2017: </w:t>
      </w:r>
      <w:r w:rsidRPr="00AE470C">
        <w:rPr>
          <w:rFonts w:eastAsia="Times New Roman" w:cs="Segoe UI"/>
          <w:b/>
          <w:sz w:val="18"/>
          <w:szCs w:val="18"/>
          <w:lang w:val="el-GR" w:eastAsia="x-none"/>
        </w:rPr>
        <w:t xml:space="preserve">Διευθύνων Σύμβουλος της </w:t>
      </w:r>
      <w:r w:rsidRPr="006F0239">
        <w:rPr>
          <w:rFonts w:eastAsia="Times New Roman" w:cs="Segoe UI"/>
          <w:b/>
          <w:sz w:val="18"/>
          <w:szCs w:val="18"/>
          <w:lang w:eastAsia="x-none"/>
        </w:rPr>
        <w:t>PROTERGIA</w:t>
      </w:r>
      <w:r w:rsidRPr="00AE470C">
        <w:rPr>
          <w:rFonts w:eastAsia="Times New Roman" w:cs="Segoe UI"/>
          <w:b/>
          <w:sz w:val="18"/>
          <w:szCs w:val="18"/>
          <w:lang w:val="el-GR" w:eastAsia="x-none"/>
        </w:rPr>
        <w:t xml:space="preserve"> </w:t>
      </w:r>
      <w:r w:rsidR="00E714F2" w:rsidRPr="006F0239">
        <w:rPr>
          <w:rFonts w:eastAsia="Times New Roman" w:cs="Segoe UI"/>
          <w:b/>
          <w:sz w:val="18"/>
          <w:szCs w:val="18"/>
          <w:lang w:val="el-GR" w:eastAsia="x-none"/>
        </w:rPr>
        <w:t>Α.Ε.</w:t>
      </w:r>
    </w:p>
    <w:p w14:paraId="1F7C52E2" w14:textId="77777777" w:rsidR="00E15029" w:rsidRPr="00AE470C" w:rsidRDefault="00E15029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</w:p>
    <w:p w14:paraId="7F845F18" w14:textId="288E6B4C" w:rsidR="00E15029" w:rsidRPr="00AE470C" w:rsidRDefault="00E15029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 xml:space="preserve">Η </w:t>
      </w:r>
      <w:r w:rsidRPr="00E15029">
        <w:rPr>
          <w:rFonts w:eastAsia="Times New Roman" w:cs="Segoe UI"/>
          <w:bCs/>
          <w:sz w:val="18"/>
          <w:szCs w:val="18"/>
          <w:lang w:eastAsia="x-none"/>
        </w:rPr>
        <w:t>PROTERGIA</w:t>
      </w: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 xml:space="preserve"> </w:t>
      </w:r>
      <w:r w:rsidR="00E714F2">
        <w:rPr>
          <w:rFonts w:eastAsia="Times New Roman" w:cs="Segoe UI"/>
          <w:bCs/>
          <w:sz w:val="18"/>
          <w:szCs w:val="18"/>
          <w:lang w:val="el-GR" w:eastAsia="x-none"/>
        </w:rPr>
        <w:t>Α.Ε</w:t>
      </w: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>., σήμερα ενσωματωμένη στη ΜΥΤΙΛΗΝΑΙΟΣ Α.Ε., είναι ο μεγαλύτερος ανεξάρτητος παραγωγός και προμηθευτής ηλεκτρικής ενέργειας στην Ελλάδα.</w:t>
      </w:r>
    </w:p>
    <w:p w14:paraId="1441285D" w14:textId="77777777" w:rsidR="00E15029" w:rsidRPr="00AE470C" w:rsidRDefault="00E15029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</w:p>
    <w:p w14:paraId="22B62904" w14:textId="2B7587CB" w:rsidR="00E15029" w:rsidRPr="00570D92" w:rsidRDefault="00E15029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>2005</w:t>
      </w:r>
      <w:r w:rsidR="00E714F2">
        <w:rPr>
          <w:rFonts w:eastAsia="Times New Roman" w:cs="Segoe UI"/>
          <w:bCs/>
          <w:sz w:val="18"/>
          <w:szCs w:val="18"/>
          <w:lang w:val="el-GR" w:eastAsia="x-none"/>
        </w:rPr>
        <w:t xml:space="preserve"> </w:t>
      </w: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>-</w:t>
      </w:r>
      <w:r w:rsidR="00E714F2">
        <w:rPr>
          <w:rFonts w:eastAsia="Times New Roman" w:cs="Segoe UI"/>
          <w:bCs/>
          <w:sz w:val="18"/>
          <w:szCs w:val="18"/>
          <w:lang w:val="el-GR" w:eastAsia="x-none"/>
        </w:rPr>
        <w:t xml:space="preserve"> </w:t>
      </w: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 xml:space="preserve">2007: </w:t>
      </w:r>
      <w:r w:rsidRPr="00AE470C">
        <w:rPr>
          <w:rFonts w:eastAsia="Times New Roman" w:cs="Segoe UI"/>
          <w:b/>
          <w:sz w:val="18"/>
          <w:szCs w:val="18"/>
          <w:lang w:val="el-GR" w:eastAsia="x-none"/>
        </w:rPr>
        <w:t xml:space="preserve">Αντιπρόεδρος </w:t>
      </w:r>
      <w:r w:rsidR="00570D92" w:rsidRPr="00AE470C">
        <w:rPr>
          <w:rFonts w:eastAsia="Times New Roman" w:cs="Segoe UI"/>
          <w:b/>
          <w:sz w:val="18"/>
          <w:szCs w:val="18"/>
          <w:lang w:val="el-GR" w:eastAsia="x-none"/>
        </w:rPr>
        <w:t>της</w:t>
      </w:r>
      <w:r w:rsidR="00570D92" w:rsidRPr="006F0239">
        <w:rPr>
          <w:rFonts w:eastAsia="Times New Roman" w:cs="Segoe UI"/>
          <w:b/>
          <w:sz w:val="18"/>
          <w:szCs w:val="18"/>
          <w:lang w:val="el-GR" w:eastAsia="x-none"/>
        </w:rPr>
        <w:t xml:space="preserve"> ΑΛΟΥΜΙΝΙΟ</w:t>
      </w:r>
      <w:r w:rsidR="003365EF">
        <w:rPr>
          <w:rFonts w:eastAsia="Times New Roman" w:cs="Segoe UI"/>
          <w:b/>
          <w:sz w:val="18"/>
          <w:szCs w:val="18"/>
          <w:lang w:val="el-GR" w:eastAsia="x-none"/>
        </w:rPr>
        <w:t>Ν</w:t>
      </w:r>
      <w:r w:rsidR="00570D92" w:rsidRPr="006F0239">
        <w:rPr>
          <w:rFonts w:eastAsia="Times New Roman" w:cs="Segoe UI"/>
          <w:b/>
          <w:sz w:val="18"/>
          <w:szCs w:val="18"/>
          <w:lang w:val="el-GR" w:eastAsia="x-none"/>
        </w:rPr>
        <w:t xml:space="preserve"> ΤΗΣ ΕΛΛΑΔ</w:t>
      </w:r>
      <w:r w:rsidR="00A915E1">
        <w:rPr>
          <w:rFonts w:eastAsia="Times New Roman" w:cs="Segoe UI"/>
          <w:b/>
          <w:sz w:val="18"/>
          <w:szCs w:val="18"/>
          <w:lang w:val="el-GR" w:eastAsia="x-none"/>
        </w:rPr>
        <w:t>Ο</w:t>
      </w:r>
      <w:r w:rsidR="00570D92" w:rsidRPr="006F0239">
        <w:rPr>
          <w:rFonts w:eastAsia="Times New Roman" w:cs="Segoe UI"/>
          <w:b/>
          <w:sz w:val="18"/>
          <w:szCs w:val="18"/>
          <w:lang w:val="el-GR" w:eastAsia="x-none"/>
        </w:rPr>
        <w:t>Σ Α.Ε.</w:t>
      </w:r>
    </w:p>
    <w:p w14:paraId="41503EE4" w14:textId="77777777" w:rsidR="00E15029" w:rsidRPr="00AE470C" w:rsidRDefault="00E15029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</w:p>
    <w:p w14:paraId="3E8992C3" w14:textId="2566C1B8" w:rsidR="00E15029" w:rsidRPr="00AE470C" w:rsidRDefault="00E15029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>Το ΑΛΟΥΜΙΝΙΟ</w:t>
      </w:r>
      <w:r w:rsidR="00A915E1">
        <w:rPr>
          <w:rFonts w:eastAsia="Times New Roman" w:cs="Segoe UI"/>
          <w:bCs/>
          <w:sz w:val="18"/>
          <w:szCs w:val="18"/>
          <w:lang w:val="el-GR" w:eastAsia="x-none"/>
        </w:rPr>
        <w:t>Ν</w:t>
      </w: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 xml:space="preserve"> ΤΗΣ ΕΛΛΑΔΟΣ Α.Ε., σήμερα ενσωματωμένο στη ΜΥΤΙΛΗΝΑΙΟΣ Α.Ε., είναι το μεγαλύτερο </w:t>
      </w:r>
      <w:r w:rsidR="00692F5F">
        <w:rPr>
          <w:rFonts w:eastAsia="Times New Roman" w:cs="Segoe UI"/>
          <w:bCs/>
          <w:sz w:val="18"/>
          <w:szCs w:val="18"/>
          <w:lang w:val="el-GR" w:eastAsia="x-none"/>
        </w:rPr>
        <w:t xml:space="preserve">καθετοποιημένο </w:t>
      </w: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 xml:space="preserve">εργοστάσιο παραγωγής </w:t>
      </w:r>
      <w:proofErr w:type="spellStart"/>
      <w:r w:rsidR="00EC6269">
        <w:rPr>
          <w:rFonts w:eastAsia="Times New Roman" w:cs="Segoe UI"/>
          <w:bCs/>
          <w:sz w:val="18"/>
          <w:szCs w:val="18"/>
          <w:lang w:val="el-GR" w:eastAsia="x-none"/>
        </w:rPr>
        <w:t>αλουμίνας</w:t>
      </w:r>
      <w:proofErr w:type="spellEnd"/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 xml:space="preserve"> και αλουμινίου στην Ευρωπαϊκή Ένωση και ο δεύτερος μεγαλύτερος παραγωγός βωξίτη στην Ελλάδα και </w:t>
      </w:r>
      <w:r w:rsidR="006024D2">
        <w:rPr>
          <w:rFonts w:eastAsia="Times New Roman" w:cs="Segoe UI"/>
          <w:bCs/>
          <w:sz w:val="18"/>
          <w:szCs w:val="18"/>
          <w:lang w:val="el-GR" w:eastAsia="x-none"/>
        </w:rPr>
        <w:t>σ</w:t>
      </w: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>την Ευρώπη.</w:t>
      </w:r>
    </w:p>
    <w:p w14:paraId="3ED005D3" w14:textId="77777777" w:rsidR="00E15029" w:rsidRPr="00AE470C" w:rsidRDefault="00E15029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</w:p>
    <w:p w14:paraId="4D7C5854" w14:textId="323A0AAD" w:rsidR="00E15029" w:rsidRDefault="00E15029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/>
          <w:sz w:val="18"/>
          <w:szCs w:val="18"/>
          <w:lang w:val="el-GR" w:eastAsia="x-none"/>
        </w:rPr>
      </w:pP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 xml:space="preserve">2000 - 2002: </w:t>
      </w:r>
      <w:r w:rsidRPr="00AE470C">
        <w:rPr>
          <w:rFonts w:eastAsia="Times New Roman" w:cs="Segoe UI"/>
          <w:b/>
          <w:sz w:val="18"/>
          <w:szCs w:val="18"/>
          <w:lang w:val="el-GR" w:eastAsia="x-none"/>
        </w:rPr>
        <w:t xml:space="preserve">Αντιπρόεδρος και Διευθύνων Σύμβουλος της </w:t>
      </w:r>
      <w:r w:rsidR="00692F5F" w:rsidRPr="006F0239">
        <w:rPr>
          <w:rFonts w:eastAsia="Times New Roman" w:cs="Segoe UI"/>
          <w:b/>
          <w:sz w:val="18"/>
          <w:szCs w:val="18"/>
          <w:lang w:val="el-GR" w:eastAsia="x-none"/>
        </w:rPr>
        <w:t>ΕΛΒΟ Α.Ε.</w:t>
      </w:r>
    </w:p>
    <w:p w14:paraId="0DA611C8" w14:textId="77777777" w:rsidR="00097F64" w:rsidRDefault="00097F64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/>
          <w:sz w:val="18"/>
          <w:szCs w:val="18"/>
          <w:lang w:val="el-GR" w:eastAsia="x-none"/>
        </w:rPr>
      </w:pPr>
    </w:p>
    <w:p w14:paraId="53355A8D" w14:textId="0F16B5E9" w:rsidR="00097F64" w:rsidRPr="00A3405A" w:rsidRDefault="00732C83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  <w:r w:rsidRPr="00A3405A">
        <w:rPr>
          <w:rFonts w:eastAsia="Times New Roman" w:cs="Segoe UI"/>
          <w:sz w:val="18"/>
          <w:szCs w:val="18"/>
          <w:lang w:val="el-GR" w:eastAsia="x-none"/>
        </w:rPr>
        <w:t xml:space="preserve">Η </w:t>
      </w:r>
      <w:r w:rsidR="009D14B6" w:rsidRPr="00A3405A">
        <w:rPr>
          <w:rFonts w:eastAsia="Times New Roman" w:cs="Segoe UI"/>
          <w:sz w:val="18"/>
          <w:szCs w:val="18"/>
          <w:lang w:val="en-US" w:eastAsia="x-none"/>
        </w:rPr>
        <w:t>E</w:t>
      </w:r>
      <w:r w:rsidR="009D14B6" w:rsidRPr="00A3405A">
        <w:rPr>
          <w:rFonts w:eastAsia="Times New Roman" w:cs="Segoe UI"/>
          <w:sz w:val="18"/>
          <w:szCs w:val="18"/>
          <w:lang w:val="el-GR" w:eastAsia="x-none"/>
        </w:rPr>
        <w:t xml:space="preserve">ΛΒΟ Α.Ε. </w:t>
      </w:r>
      <w:r w:rsidR="00206557" w:rsidRPr="00A3405A">
        <w:rPr>
          <w:rFonts w:eastAsia="Times New Roman" w:cs="Segoe UI"/>
          <w:sz w:val="18"/>
          <w:szCs w:val="18"/>
          <w:lang w:val="el-GR" w:eastAsia="x-none"/>
        </w:rPr>
        <w:t>μί</w:t>
      </w:r>
      <w:r w:rsidR="0016604B" w:rsidRPr="00A3405A">
        <w:rPr>
          <w:rFonts w:eastAsia="Times New Roman" w:cs="Segoe UI"/>
          <w:sz w:val="18"/>
          <w:szCs w:val="18"/>
          <w:lang w:val="el-GR" w:eastAsia="x-none"/>
        </w:rPr>
        <w:t>α κοινοπραξία της ΜΥΤΙΛΗΝΑΙΟΣ Α.Ε. – ΟΜΙΛΟΣ ΕΠΙΧΕΙΡΗΕΩΝ με το Ελληνι</w:t>
      </w:r>
      <w:r w:rsidR="006704BE" w:rsidRPr="00A3405A">
        <w:rPr>
          <w:rFonts w:eastAsia="Times New Roman" w:cs="Segoe UI"/>
          <w:sz w:val="18"/>
          <w:szCs w:val="18"/>
          <w:lang w:val="el-GR" w:eastAsia="x-none"/>
        </w:rPr>
        <w:t xml:space="preserve">κό </w:t>
      </w:r>
      <w:r w:rsidR="00A3405A" w:rsidRPr="00A3405A">
        <w:rPr>
          <w:rFonts w:eastAsia="Times New Roman" w:cs="Segoe UI"/>
          <w:sz w:val="18"/>
          <w:szCs w:val="18"/>
          <w:lang w:val="el-GR" w:eastAsia="x-none"/>
        </w:rPr>
        <w:t xml:space="preserve">κράτος, </w:t>
      </w:r>
      <w:r w:rsidR="009D14B6" w:rsidRPr="00A3405A">
        <w:rPr>
          <w:rFonts w:eastAsia="Times New Roman" w:cs="Segoe UI"/>
          <w:sz w:val="18"/>
          <w:szCs w:val="18"/>
          <w:lang w:val="el-GR" w:eastAsia="x-none"/>
        </w:rPr>
        <w:t xml:space="preserve">ήταν </w:t>
      </w:r>
      <w:r w:rsidR="00193AC0" w:rsidRPr="00A3405A">
        <w:rPr>
          <w:rFonts w:eastAsia="Times New Roman" w:cs="Segoe UI"/>
          <w:sz w:val="18"/>
          <w:szCs w:val="18"/>
          <w:lang w:val="el-GR" w:eastAsia="x-none"/>
        </w:rPr>
        <w:t>ο μεγαλύτερος παραγωγός στρατιωτικών οχημάτων</w:t>
      </w:r>
      <w:r w:rsidR="00A3405A">
        <w:rPr>
          <w:rFonts w:eastAsia="Times New Roman" w:cs="Segoe UI"/>
          <w:sz w:val="18"/>
          <w:szCs w:val="18"/>
          <w:lang w:val="el-GR" w:eastAsia="x-none"/>
        </w:rPr>
        <w:t xml:space="preserve"> στην Ελλάδα. </w:t>
      </w:r>
    </w:p>
    <w:p w14:paraId="36555ED7" w14:textId="77777777" w:rsidR="00E15029" w:rsidRPr="00AE470C" w:rsidRDefault="00E15029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</w:p>
    <w:p w14:paraId="0B148FD4" w14:textId="77777777" w:rsidR="009F5E0B" w:rsidRDefault="00E15029" w:rsidP="009F5E0B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 xml:space="preserve">1985 - 1990: </w:t>
      </w:r>
      <w:r w:rsidRPr="00AE470C">
        <w:rPr>
          <w:rFonts w:eastAsia="Times New Roman" w:cs="Segoe UI"/>
          <w:b/>
          <w:sz w:val="18"/>
          <w:szCs w:val="18"/>
          <w:lang w:val="el-GR" w:eastAsia="x-none"/>
        </w:rPr>
        <w:t xml:space="preserve">Διευθύνων Σύμβουλος της </w:t>
      </w:r>
      <w:r w:rsidR="001E3688" w:rsidRPr="006F0239">
        <w:rPr>
          <w:rFonts w:eastAsia="Times New Roman" w:cs="Segoe UI"/>
          <w:b/>
          <w:sz w:val="18"/>
          <w:szCs w:val="18"/>
          <w:lang w:val="el-GR" w:eastAsia="x-none"/>
        </w:rPr>
        <w:t>ΓΕΝΙΚΗΣ ΑΝΤΙΠΡΟΣΩΠΙΩΝ Α.Ε.</w:t>
      </w:r>
    </w:p>
    <w:p w14:paraId="243944AF" w14:textId="77777777" w:rsidR="009F5E0B" w:rsidRDefault="009F5E0B" w:rsidP="009F5E0B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</w:p>
    <w:p w14:paraId="66F85B54" w14:textId="3C4568CF" w:rsidR="009F5E0B" w:rsidRPr="009F5E0B" w:rsidRDefault="00524586" w:rsidP="009F5E0B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  <w:r>
        <w:rPr>
          <w:rFonts w:cs="Tahoma"/>
          <w:bCs/>
          <w:iCs/>
          <w:sz w:val="18"/>
          <w:szCs w:val="18"/>
          <w:lang w:val="el-GR"/>
        </w:rPr>
        <w:t xml:space="preserve">Η </w:t>
      </w:r>
      <w:r>
        <w:rPr>
          <w:rFonts w:eastAsia="Times New Roman" w:cs="Segoe UI"/>
          <w:bCs/>
          <w:sz w:val="18"/>
          <w:szCs w:val="18"/>
          <w:lang w:val="el-GR" w:eastAsia="x-none"/>
        </w:rPr>
        <w:t>ΓΕΝΙΚΗ ΑΝΤΙΠΡΟΣΩΠΙΩΝ Α.Ε.</w:t>
      </w:r>
      <w:r w:rsidR="009F5E0B" w:rsidRPr="00AE470C">
        <w:rPr>
          <w:rFonts w:cs="Tahoma"/>
          <w:bCs/>
          <w:iCs/>
          <w:sz w:val="18"/>
          <w:szCs w:val="18"/>
          <w:lang w:val="el-GR"/>
        </w:rPr>
        <w:t xml:space="preserve"> </w:t>
      </w:r>
      <w:r w:rsidR="00F5739E">
        <w:rPr>
          <w:rFonts w:cs="Tahoma"/>
          <w:bCs/>
          <w:iCs/>
          <w:sz w:val="18"/>
          <w:szCs w:val="18"/>
          <w:lang w:val="el-GR"/>
        </w:rPr>
        <w:t xml:space="preserve">ήταν μία μικρή </w:t>
      </w:r>
      <w:r w:rsidR="009F5E0B" w:rsidRPr="00AE470C">
        <w:rPr>
          <w:rFonts w:cs="Tahoma"/>
          <w:bCs/>
          <w:iCs/>
          <w:sz w:val="18"/>
          <w:szCs w:val="18"/>
          <w:lang w:val="el-GR"/>
        </w:rPr>
        <w:t>οικογενειακή επιχείρηση</w:t>
      </w:r>
      <w:r w:rsidR="00F5739E">
        <w:rPr>
          <w:rFonts w:cs="Tahoma"/>
          <w:bCs/>
          <w:iCs/>
          <w:sz w:val="18"/>
          <w:szCs w:val="18"/>
          <w:lang w:val="el-GR"/>
        </w:rPr>
        <w:t xml:space="preserve"> η οποία</w:t>
      </w:r>
      <w:r w:rsidR="009F5E0B">
        <w:rPr>
          <w:rFonts w:cs="Tahoma"/>
          <w:bCs/>
          <w:iCs/>
          <w:sz w:val="18"/>
          <w:szCs w:val="18"/>
          <w:lang w:val="el-GR"/>
        </w:rPr>
        <w:t xml:space="preserve"> εξελίχθηκε </w:t>
      </w:r>
      <w:r w:rsidR="00F5739E">
        <w:rPr>
          <w:rFonts w:cs="Tahoma"/>
          <w:bCs/>
          <w:iCs/>
          <w:sz w:val="18"/>
          <w:szCs w:val="18"/>
          <w:lang w:val="el-GR"/>
        </w:rPr>
        <w:t xml:space="preserve">στην ΜΥΤΙΛΗΝΑΙΟΣ </w:t>
      </w:r>
      <w:r w:rsidR="00F5739E" w:rsidRPr="00AE470C">
        <w:rPr>
          <w:rFonts w:cs="Tahoma"/>
          <w:bCs/>
          <w:iCs/>
          <w:sz w:val="18"/>
          <w:szCs w:val="18"/>
          <w:lang w:val="el-GR"/>
        </w:rPr>
        <w:t>Α.Ε.</w:t>
      </w:r>
      <w:r w:rsidR="00F5739E">
        <w:rPr>
          <w:rFonts w:cs="Tahoma"/>
          <w:bCs/>
          <w:iCs/>
          <w:sz w:val="18"/>
          <w:szCs w:val="18"/>
          <w:lang w:val="el-GR"/>
        </w:rPr>
        <w:t xml:space="preserve"> – ΟΜΙΛΟΣ ΕΠΙΧΕΙΡΗΣΕΩΝ</w:t>
      </w:r>
      <w:r w:rsidR="00F142CE">
        <w:rPr>
          <w:rFonts w:cs="Tahoma"/>
          <w:bCs/>
          <w:iCs/>
          <w:sz w:val="18"/>
          <w:szCs w:val="18"/>
          <w:lang w:val="el-GR"/>
        </w:rPr>
        <w:t>, σήμερα ΜΥΤΙΛΗΝΑΙΟΣ Α.Ε.</w:t>
      </w:r>
    </w:p>
    <w:p w14:paraId="79363F67" w14:textId="50E0612B" w:rsidR="00E15029" w:rsidRPr="00AE470C" w:rsidRDefault="00E15029" w:rsidP="006E39C1">
      <w:pPr>
        <w:tabs>
          <w:tab w:val="left" w:pos="-142"/>
        </w:tabs>
        <w:spacing w:after="0" w:line="240" w:lineRule="auto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</w:p>
    <w:p w14:paraId="312B58D7" w14:textId="5731D6E8" w:rsidR="00E15029" w:rsidRPr="00AE470C" w:rsidRDefault="0037520D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/>
          <w:sz w:val="18"/>
          <w:szCs w:val="18"/>
          <w:lang w:val="el-GR" w:eastAsia="x-none"/>
        </w:rPr>
      </w:pPr>
      <w:r w:rsidRPr="007C43AE">
        <w:rPr>
          <w:rFonts w:ascii="Segoe UI" w:eastAsia="Times New Roman" w:hAnsi="Segoe UI" w:cs="Segoe UI"/>
          <w:b/>
          <w:bCs/>
          <w:noProof/>
          <w:sz w:val="20"/>
          <w:szCs w:val="20"/>
          <w:lang w:eastAsia="x-non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A0602E" wp14:editId="3A81E228">
                <wp:simplePos x="0" y="0"/>
                <wp:positionH relativeFrom="column">
                  <wp:posOffset>-146050</wp:posOffset>
                </wp:positionH>
                <wp:positionV relativeFrom="paragraph">
                  <wp:posOffset>170815</wp:posOffset>
                </wp:positionV>
                <wp:extent cx="6878955" cy="0"/>
                <wp:effectExtent l="10160" t="13335" r="16510" b="1524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895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B448895" id="Straight Arrow Connector 1" o:spid="_x0000_s1026" type="#_x0000_t32" style="position:absolute;margin-left:-11.5pt;margin-top:13.45pt;width:541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" strokecolor="#1f4d78" strokeweight="1.25pt"/>
            </w:pict>
          </mc:Fallback>
        </mc:AlternateContent>
      </w:r>
      <w:r w:rsidR="00E15029" w:rsidRPr="00AE470C">
        <w:rPr>
          <w:rFonts w:eastAsia="Times New Roman" w:cs="Segoe UI"/>
          <w:b/>
          <w:sz w:val="18"/>
          <w:szCs w:val="18"/>
          <w:lang w:val="el-GR" w:eastAsia="x-none"/>
        </w:rPr>
        <w:t>ΕΚΠΑΙΔΕΥΣΗ</w:t>
      </w:r>
    </w:p>
    <w:p w14:paraId="66FC103D" w14:textId="39E9BE2F" w:rsidR="00E15029" w:rsidRPr="00AE470C" w:rsidRDefault="00E15029" w:rsidP="006E39C1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</w:p>
    <w:p w14:paraId="6F07CFB8" w14:textId="321977E3" w:rsidR="00E15029" w:rsidRPr="0037520D" w:rsidRDefault="00E15029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  <w:r w:rsidRPr="00AE470C">
        <w:rPr>
          <w:rFonts w:eastAsia="Times New Roman" w:cs="Segoe UI"/>
          <w:bCs/>
          <w:sz w:val="18"/>
          <w:szCs w:val="18"/>
          <w:lang w:val="el-GR" w:eastAsia="x-none"/>
        </w:rPr>
        <w:t xml:space="preserve">Αποφοίτησε το 1981 από τη </w:t>
      </w:r>
      <w:r w:rsidR="0037520D" w:rsidRPr="00AE470C">
        <w:rPr>
          <w:rFonts w:cs="Tahoma"/>
          <w:bCs/>
          <w:iCs/>
          <w:sz w:val="18"/>
          <w:szCs w:val="18"/>
          <w:lang w:val="el-GR"/>
        </w:rPr>
        <w:t>Σχολή Μηχανικών του Αριστοτελείου Πανεπιστημίου Θεσσαλονίκης όπου σπούδασε Πολιτικός Μηχανικός</w:t>
      </w:r>
      <w:r w:rsidR="0037520D">
        <w:rPr>
          <w:rFonts w:cs="Tahoma"/>
          <w:bCs/>
          <w:iCs/>
          <w:sz w:val="18"/>
          <w:szCs w:val="18"/>
          <w:lang w:val="el-GR"/>
        </w:rPr>
        <w:t>.</w:t>
      </w:r>
    </w:p>
    <w:p w14:paraId="19B8C4B3" w14:textId="77777777" w:rsidR="00E15029" w:rsidRPr="00AE470C" w:rsidRDefault="00E15029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</w:p>
    <w:p w14:paraId="605ECE6F" w14:textId="5D81A69C" w:rsidR="00E15029" w:rsidRPr="00AE470C" w:rsidRDefault="0037520D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/>
          <w:sz w:val="18"/>
          <w:szCs w:val="18"/>
          <w:lang w:val="el-GR" w:eastAsia="x-none"/>
        </w:rPr>
      </w:pPr>
      <w:r w:rsidRPr="0037520D">
        <w:rPr>
          <w:rFonts w:ascii="Segoe UI" w:eastAsia="Times New Roman" w:hAnsi="Segoe UI" w:cs="Segoe UI"/>
          <w:b/>
          <w:noProof/>
          <w:sz w:val="20"/>
          <w:szCs w:val="20"/>
          <w:lang w:eastAsia="x-non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1C519BF" wp14:editId="69A73718">
                <wp:simplePos x="0" y="0"/>
                <wp:positionH relativeFrom="column">
                  <wp:posOffset>-133350</wp:posOffset>
                </wp:positionH>
                <wp:positionV relativeFrom="paragraph">
                  <wp:posOffset>165100</wp:posOffset>
                </wp:positionV>
                <wp:extent cx="6878955" cy="0"/>
                <wp:effectExtent l="10160" t="13335" r="16510" b="1524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895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1F4D7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77648BFB" id="Straight Arrow Connector 2" o:spid="_x0000_s1026" type="#_x0000_t32" style="position:absolute;margin-left:-10.5pt;margin-top:13pt;width:541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" strokecolor="#1f4d78" strokeweight="1.25pt"/>
            </w:pict>
          </mc:Fallback>
        </mc:AlternateContent>
      </w:r>
      <w:r w:rsidR="00E15029" w:rsidRPr="00AE470C">
        <w:rPr>
          <w:rFonts w:eastAsia="Times New Roman" w:cs="Segoe UI"/>
          <w:b/>
          <w:sz w:val="18"/>
          <w:szCs w:val="18"/>
          <w:lang w:val="el-GR" w:eastAsia="x-none"/>
        </w:rPr>
        <w:t>ΟΙΚΟΓΕΝΕΙΑΚΗ ΚΑΤΑΣΤΑΣΗ</w:t>
      </w:r>
    </w:p>
    <w:p w14:paraId="30225623" w14:textId="28DDBBFD" w:rsidR="00E15029" w:rsidRPr="00AE470C" w:rsidRDefault="00E15029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</w:p>
    <w:p w14:paraId="6957ABD5" w14:textId="78E11097" w:rsidR="00E15029" w:rsidRPr="00AE470C" w:rsidRDefault="0037363A" w:rsidP="00E15029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  <w:r>
        <w:rPr>
          <w:rFonts w:eastAsia="Times New Roman" w:cs="Segoe UI"/>
          <w:bCs/>
          <w:sz w:val="18"/>
          <w:szCs w:val="18"/>
          <w:lang w:val="el-GR" w:eastAsia="x-none"/>
        </w:rPr>
        <w:t>Είναι π</w:t>
      </w:r>
      <w:r w:rsidR="00E15029" w:rsidRPr="00AE470C">
        <w:rPr>
          <w:rFonts w:eastAsia="Times New Roman" w:cs="Segoe UI"/>
          <w:bCs/>
          <w:sz w:val="18"/>
          <w:szCs w:val="18"/>
          <w:lang w:val="el-GR" w:eastAsia="x-none"/>
        </w:rPr>
        <w:t xml:space="preserve">αντρεμένος με </w:t>
      </w:r>
      <w:r w:rsidR="00591B7C">
        <w:rPr>
          <w:rFonts w:eastAsia="Times New Roman" w:cs="Segoe UI"/>
          <w:bCs/>
          <w:sz w:val="18"/>
          <w:szCs w:val="18"/>
          <w:lang w:val="el-GR" w:eastAsia="x-none"/>
        </w:rPr>
        <w:t xml:space="preserve">την </w:t>
      </w:r>
      <w:r w:rsidR="00591B7C" w:rsidRPr="008341DF">
        <w:rPr>
          <w:rFonts w:cs="Tahoma"/>
          <w:bCs/>
          <w:iCs/>
          <w:sz w:val="18"/>
          <w:szCs w:val="18"/>
        </w:rPr>
        <w:t>Hannah</w:t>
      </w:r>
      <w:r w:rsidR="00591B7C" w:rsidRPr="00AE470C">
        <w:rPr>
          <w:rFonts w:cs="Tahoma"/>
          <w:bCs/>
          <w:iCs/>
          <w:sz w:val="18"/>
          <w:szCs w:val="18"/>
          <w:lang w:val="el-GR"/>
        </w:rPr>
        <w:t xml:space="preserve"> </w:t>
      </w:r>
      <w:r w:rsidR="00591B7C" w:rsidRPr="008341DF">
        <w:rPr>
          <w:rFonts w:cs="Tahoma"/>
          <w:bCs/>
          <w:iCs/>
          <w:sz w:val="18"/>
          <w:szCs w:val="18"/>
        </w:rPr>
        <w:t>Roberson</w:t>
      </w:r>
      <w:r w:rsidR="00591B7C" w:rsidRPr="00AE470C">
        <w:rPr>
          <w:rFonts w:cs="Tahoma"/>
          <w:bCs/>
          <w:iCs/>
          <w:sz w:val="18"/>
          <w:szCs w:val="18"/>
          <w:lang w:val="el-GR"/>
        </w:rPr>
        <w:t>-</w:t>
      </w:r>
      <w:r w:rsidR="00591B7C" w:rsidRPr="008341DF">
        <w:rPr>
          <w:rFonts w:cs="Tahoma"/>
          <w:bCs/>
          <w:iCs/>
          <w:sz w:val="18"/>
          <w:szCs w:val="18"/>
        </w:rPr>
        <w:t>Mytilineos</w:t>
      </w:r>
      <w:r w:rsidR="00591B7C" w:rsidRPr="00AE470C">
        <w:rPr>
          <w:rFonts w:eastAsia="Times New Roman" w:cs="Segoe UI"/>
          <w:bCs/>
          <w:sz w:val="18"/>
          <w:szCs w:val="18"/>
          <w:lang w:val="el-GR" w:eastAsia="x-none"/>
        </w:rPr>
        <w:t xml:space="preserve"> </w:t>
      </w:r>
      <w:r w:rsidR="002450DA">
        <w:rPr>
          <w:rFonts w:eastAsia="Times New Roman" w:cs="Segoe UI"/>
          <w:bCs/>
          <w:sz w:val="18"/>
          <w:szCs w:val="18"/>
          <w:lang w:val="el-GR" w:eastAsia="x-none"/>
        </w:rPr>
        <w:t xml:space="preserve">και </w:t>
      </w:r>
      <w:r w:rsidR="00591B7C">
        <w:rPr>
          <w:rFonts w:eastAsia="Times New Roman" w:cs="Segoe UI"/>
          <w:bCs/>
          <w:sz w:val="18"/>
          <w:szCs w:val="18"/>
          <w:lang w:val="el-GR" w:eastAsia="x-none"/>
        </w:rPr>
        <w:t xml:space="preserve">έχουν </w:t>
      </w:r>
      <w:r w:rsidR="00E15029" w:rsidRPr="00AE470C">
        <w:rPr>
          <w:rFonts w:eastAsia="Times New Roman" w:cs="Segoe UI"/>
          <w:bCs/>
          <w:sz w:val="18"/>
          <w:szCs w:val="18"/>
          <w:lang w:val="el-GR" w:eastAsia="x-none"/>
        </w:rPr>
        <w:t>δύο κόρες</w:t>
      </w:r>
      <w:r w:rsidR="00591B7C">
        <w:rPr>
          <w:rFonts w:eastAsia="Times New Roman" w:cs="Segoe UI"/>
          <w:bCs/>
          <w:sz w:val="18"/>
          <w:szCs w:val="18"/>
          <w:lang w:val="el-GR" w:eastAsia="x-none"/>
        </w:rPr>
        <w:t xml:space="preserve">, την </w:t>
      </w:r>
      <w:r w:rsidR="00E15029" w:rsidRPr="00AE470C">
        <w:rPr>
          <w:rFonts w:eastAsia="Times New Roman" w:cs="Segoe UI"/>
          <w:bCs/>
          <w:sz w:val="18"/>
          <w:szCs w:val="18"/>
          <w:lang w:val="el-GR" w:eastAsia="x-none"/>
        </w:rPr>
        <w:t>Αμαλία και Ιόλη.</w:t>
      </w:r>
    </w:p>
    <w:p w14:paraId="27D57A0A" w14:textId="48073161" w:rsidR="00E15029" w:rsidRPr="00AE470C" w:rsidRDefault="00E15029" w:rsidP="0007341D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</w:p>
    <w:p w14:paraId="56FE2CEE" w14:textId="77777777" w:rsidR="00591B7C" w:rsidRPr="00AE470C" w:rsidRDefault="00591B7C" w:rsidP="0007341D">
      <w:pPr>
        <w:tabs>
          <w:tab w:val="left" w:pos="-142"/>
        </w:tabs>
        <w:spacing w:after="0" w:line="240" w:lineRule="auto"/>
        <w:ind w:left="-180"/>
        <w:jc w:val="both"/>
        <w:rPr>
          <w:rFonts w:eastAsia="Times New Roman" w:cs="Segoe UI"/>
          <w:bCs/>
          <w:sz w:val="18"/>
          <w:szCs w:val="18"/>
          <w:lang w:val="el-GR" w:eastAsia="x-none"/>
        </w:rPr>
      </w:pPr>
    </w:p>
    <w:sectPr w:rsidR="00591B7C" w:rsidRPr="00AE470C" w:rsidSect="00481DDE">
      <w:pgSz w:w="11906" w:h="16838"/>
      <w:pgMar w:top="284" w:right="567" w:bottom="18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C85"/>
    <w:multiLevelType w:val="hybridMultilevel"/>
    <w:tmpl w:val="96C0E842"/>
    <w:lvl w:ilvl="0" w:tplc="6A828E46">
      <w:start w:val="2007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194B78"/>
    <w:multiLevelType w:val="hybridMultilevel"/>
    <w:tmpl w:val="17CC4A28"/>
    <w:lvl w:ilvl="0" w:tplc="08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color w:val="AD1D4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1D4B5D"/>
    <w:multiLevelType w:val="hybridMultilevel"/>
    <w:tmpl w:val="88DE3A32"/>
    <w:lvl w:ilvl="0" w:tplc="CCE06CEE">
      <w:start w:val="2007"/>
      <w:numFmt w:val="bullet"/>
      <w:lvlText w:val="-"/>
      <w:lvlJc w:val="left"/>
      <w:pPr>
        <w:ind w:left="1778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C5D02B5"/>
    <w:multiLevelType w:val="hybridMultilevel"/>
    <w:tmpl w:val="6FEE5520"/>
    <w:lvl w:ilvl="0" w:tplc="08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4355E09"/>
    <w:multiLevelType w:val="hybridMultilevel"/>
    <w:tmpl w:val="3BEAD892"/>
    <w:lvl w:ilvl="0" w:tplc="1A42AB0A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7571D80"/>
    <w:multiLevelType w:val="hybridMultilevel"/>
    <w:tmpl w:val="EE223470"/>
    <w:lvl w:ilvl="0" w:tplc="BB2C00B8">
      <w:start w:val="2007"/>
      <w:numFmt w:val="bullet"/>
      <w:lvlText w:val="-"/>
      <w:lvlJc w:val="left"/>
      <w:pPr>
        <w:ind w:left="180" w:hanging="360"/>
      </w:pPr>
      <w:rPr>
        <w:rFonts w:ascii="Segoe UI" w:eastAsia="Times New Roman" w:hAnsi="Segoe UI" w:cs="Segoe U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18883D61"/>
    <w:multiLevelType w:val="hybridMultilevel"/>
    <w:tmpl w:val="C848EE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D1D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D1D9C"/>
    <w:multiLevelType w:val="hybridMultilevel"/>
    <w:tmpl w:val="56ECFF4C"/>
    <w:lvl w:ilvl="0" w:tplc="0DDC0A30">
      <w:start w:val="1"/>
      <w:numFmt w:val="bullet"/>
      <w:lvlText w:val="⁄"/>
      <w:lvlJc w:val="left"/>
      <w:pPr>
        <w:ind w:left="533" w:hanging="360"/>
      </w:pPr>
      <w:rPr>
        <w:rFonts w:ascii="Verdana" w:hAnsi="Verdana" w:hint="default"/>
        <w:color w:val="AD1D40"/>
      </w:rPr>
    </w:lvl>
    <w:lvl w:ilvl="1" w:tplc="08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8" w15:restartNumberingAfterBreak="0">
    <w:nsid w:val="1A5F51C3"/>
    <w:multiLevelType w:val="hybridMultilevel"/>
    <w:tmpl w:val="BAB8B914"/>
    <w:lvl w:ilvl="0" w:tplc="1A42AB0A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B6B06BF"/>
    <w:multiLevelType w:val="hybridMultilevel"/>
    <w:tmpl w:val="84EA9D9E"/>
    <w:lvl w:ilvl="0" w:tplc="1A42AB0A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BCE5C51"/>
    <w:multiLevelType w:val="hybridMultilevel"/>
    <w:tmpl w:val="BDE0B85A"/>
    <w:lvl w:ilvl="0" w:tplc="1A42AB0A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BFA77B6"/>
    <w:multiLevelType w:val="hybridMultilevel"/>
    <w:tmpl w:val="83248B32"/>
    <w:lvl w:ilvl="0" w:tplc="0DDC0A30">
      <w:start w:val="1"/>
      <w:numFmt w:val="bullet"/>
      <w:lvlText w:val="⁄"/>
      <w:lvlJc w:val="left"/>
      <w:pPr>
        <w:ind w:left="6030" w:hanging="360"/>
      </w:pPr>
      <w:rPr>
        <w:rFonts w:ascii="Verdana" w:hAnsi="Verdana" w:hint="default"/>
        <w:b w:val="0"/>
        <w:color w:val="AD1D4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CC85821"/>
    <w:multiLevelType w:val="hybridMultilevel"/>
    <w:tmpl w:val="176AACA2"/>
    <w:lvl w:ilvl="0" w:tplc="1A42AB0A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E6F3917"/>
    <w:multiLevelType w:val="hybridMultilevel"/>
    <w:tmpl w:val="2C16AFB6"/>
    <w:lvl w:ilvl="0" w:tplc="08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color w:val="AD1D4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2AB8218B"/>
    <w:multiLevelType w:val="hybridMultilevel"/>
    <w:tmpl w:val="09508B8C"/>
    <w:lvl w:ilvl="0" w:tplc="0DDC0A30">
      <w:start w:val="1"/>
      <w:numFmt w:val="bullet"/>
      <w:lvlText w:val="⁄"/>
      <w:lvlJc w:val="left"/>
      <w:pPr>
        <w:ind w:left="540" w:hanging="360"/>
      </w:pPr>
      <w:rPr>
        <w:rFonts w:ascii="Verdana" w:hAnsi="Verdana" w:hint="default"/>
        <w:color w:val="AD1D4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C15526E"/>
    <w:multiLevelType w:val="hybridMultilevel"/>
    <w:tmpl w:val="FC7CED2E"/>
    <w:lvl w:ilvl="0" w:tplc="0DDC0A30">
      <w:start w:val="1"/>
      <w:numFmt w:val="bullet"/>
      <w:lvlText w:val="⁄"/>
      <w:lvlJc w:val="left"/>
      <w:pPr>
        <w:ind w:left="540" w:hanging="360"/>
      </w:pPr>
      <w:rPr>
        <w:rFonts w:ascii="Verdana" w:hAnsi="Verdana" w:hint="default"/>
        <w:color w:val="AD1D4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FF33AB1"/>
    <w:multiLevelType w:val="hybridMultilevel"/>
    <w:tmpl w:val="A306A3D6"/>
    <w:lvl w:ilvl="0" w:tplc="1A42AB0A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6EC33FE"/>
    <w:multiLevelType w:val="hybridMultilevel"/>
    <w:tmpl w:val="62B661BC"/>
    <w:lvl w:ilvl="0" w:tplc="F63847E4">
      <w:start w:val="1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246371D"/>
    <w:multiLevelType w:val="hybridMultilevel"/>
    <w:tmpl w:val="574A02B6"/>
    <w:lvl w:ilvl="0" w:tplc="1A42AB0A">
      <w:start w:val="1"/>
      <w:numFmt w:val="bullet"/>
      <w:lvlText w:val=""/>
      <w:lvlJc w:val="left"/>
      <w:pPr>
        <w:ind w:left="533" w:hanging="360"/>
      </w:pPr>
      <w:rPr>
        <w:rFonts w:ascii="Wingdings" w:hAnsi="Wingdings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9" w15:restartNumberingAfterBreak="0">
    <w:nsid w:val="46EB6437"/>
    <w:multiLevelType w:val="hybridMultilevel"/>
    <w:tmpl w:val="AEE41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768A0"/>
    <w:multiLevelType w:val="hybridMultilevel"/>
    <w:tmpl w:val="98CC36A6"/>
    <w:lvl w:ilvl="0" w:tplc="78664176">
      <w:start w:val="1990"/>
      <w:numFmt w:val="decimal"/>
      <w:lvlText w:val="%1"/>
      <w:lvlJc w:val="left"/>
      <w:pPr>
        <w:ind w:left="26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54057A3F"/>
    <w:multiLevelType w:val="hybridMultilevel"/>
    <w:tmpl w:val="36D8437A"/>
    <w:lvl w:ilvl="0" w:tplc="08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A757260"/>
    <w:multiLevelType w:val="hybridMultilevel"/>
    <w:tmpl w:val="23028E1E"/>
    <w:lvl w:ilvl="0" w:tplc="0DDC0A30">
      <w:start w:val="1"/>
      <w:numFmt w:val="bullet"/>
      <w:lvlText w:val="⁄"/>
      <w:lvlJc w:val="left"/>
      <w:pPr>
        <w:ind w:left="540" w:hanging="360"/>
      </w:pPr>
      <w:rPr>
        <w:rFonts w:ascii="Verdana" w:hAnsi="Verdana" w:hint="default"/>
        <w:color w:val="AD1D4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5B0067CB"/>
    <w:multiLevelType w:val="hybridMultilevel"/>
    <w:tmpl w:val="E65AA8C2"/>
    <w:lvl w:ilvl="0" w:tplc="1A42AB0A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1E13330"/>
    <w:multiLevelType w:val="hybridMultilevel"/>
    <w:tmpl w:val="F958513C"/>
    <w:lvl w:ilvl="0" w:tplc="0DDC0A30">
      <w:start w:val="1"/>
      <w:numFmt w:val="bullet"/>
      <w:lvlText w:val="⁄"/>
      <w:lvlJc w:val="left"/>
      <w:pPr>
        <w:ind w:left="540" w:hanging="360"/>
      </w:pPr>
      <w:rPr>
        <w:rFonts w:ascii="Verdana" w:hAnsi="Verdana" w:hint="default"/>
        <w:color w:val="AD1D4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2D41D5D"/>
    <w:multiLevelType w:val="hybridMultilevel"/>
    <w:tmpl w:val="2C3ED002"/>
    <w:lvl w:ilvl="0" w:tplc="1A42AB0A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6B7E1FA5"/>
    <w:multiLevelType w:val="hybridMultilevel"/>
    <w:tmpl w:val="4F225C1C"/>
    <w:lvl w:ilvl="0" w:tplc="08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color w:val="AD1D4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6BD35F55"/>
    <w:multiLevelType w:val="hybridMultilevel"/>
    <w:tmpl w:val="A3AC9010"/>
    <w:lvl w:ilvl="0" w:tplc="1A42AB0A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74FB0305"/>
    <w:multiLevelType w:val="hybridMultilevel"/>
    <w:tmpl w:val="1F4E4706"/>
    <w:lvl w:ilvl="0" w:tplc="1DC21802">
      <w:numFmt w:val="bullet"/>
      <w:lvlText w:val="-"/>
      <w:lvlJc w:val="left"/>
      <w:pPr>
        <w:ind w:left="6030" w:hanging="360"/>
      </w:pPr>
      <w:rPr>
        <w:rFonts w:ascii="Segoe UI" w:eastAsia="Times New Roman" w:hAnsi="Segoe UI" w:cs="Segoe UI" w:hint="default"/>
        <w:b w:val="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74A1EBB"/>
    <w:multiLevelType w:val="hybridMultilevel"/>
    <w:tmpl w:val="72C21928"/>
    <w:lvl w:ilvl="0" w:tplc="08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color w:val="AD1D4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78E12B94"/>
    <w:multiLevelType w:val="hybridMultilevel"/>
    <w:tmpl w:val="F15CF5AE"/>
    <w:lvl w:ilvl="0" w:tplc="0DDC0A30">
      <w:start w:val="1"/>
      <w:numFmt w:val="bullet"/>
      <w:lvlText w:val="⁄"/>
      <w:lvlJc w:val="left"/>
      <w:pPr>
        <w:ind w:left="540" w:hanging="360"/>
      </w:pPr>
      <w:rPr>
        <w:rFonts w:ascii="Verdana" w:hAnsi="Verdana" w:hint="default"/>
        <w:color w:val="AD1D4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7C010220"/>
    <w:multiLevelType w:val="hybridMultilevel"/>
    <w:tmpl w:val="6A0CE3BE"/>
    <w:lvl w:ilvl="0" w:tplc="0DDC0A30">
      <w:start w:val="1"/>
      <w:numFmt w:val="bullet"/>
      <w:lvlText w:val="⁄"/>
      <w:lvlJc w:val="left"/>
      <w:pPr>
        <w:ind w:left="720" w:hanging="360"/>
      </w:pPr>
      <w:rPr>
        <w:rFonts w:ascii="Verdana" w:hAnsi="Verdana" w:hint="default"/>
        <w:color w:val="AD1D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75847">
    <w:abstractNumId w:val="28"/>
  </w:num>
  <w:num w:numId="2" w16cid:durableId="691884738">
    <w:abstractNumId w:val="17"/>
  </w:num>
  <w:num w:numId="3" w16cid:durableId="739475408">
    <w:abstractNumId w:val="19"/>
  </w:num>
  <w:num w:numId="4" w16cid:durableId="306715151">
    <w:abstractNumId w:val="2"/>
  </w:num>
  <w:num w:numId="5" w16cid:durableId="1507328529">
    <w:abstractNumId w:val="0"/>
  </w:num>
  <w:num w:numId="6" w16cid:durableId="1900624723">
    <w:abstractNumId w:val="5"/>
  </w:num>
  <w:num w:numId="7" w16cid:durableId="776295775">
    <w:abstractNumId w:val="13"/>
  </w:num>
  <w:num w:numId="8" w16cid:durableId="1615166009">
    <w:abstractNumId w:val="29"/>
  </w:num>
  <w:num w:numId="9" w16cid:durableId="547762824">
    <w:abstractNumId w:val="31"/>
  </w:num>
  <w:num w:numId="10" w16cid:durableId="1032262161">
    <w:abstractNumId w:val="11"/>
  </w:num>
  <w:num w:numId="11" w16cid:durableId="1408840872">
    <w:abstractNumId w:val="24"/>
  </w:num>
  <w:num w:numId="12" w16cid:durableId="1365788015">
    <w:abstractNumId w:val="15"/>
  </w:num>
  <w:num w:numId="13" w16cid:durableId="17437251">
    <w:abstractNumId w:val="14"/>
  </w:num>
  <w:num w:numId="14" w16cid:durableId="1041436233">
    <w:abstractNumId w:val="30"/>
  </w:num>
  <w:num w:numId="15" w16cid:durableId="950359675">
    <w:abstractNumId w:val="7"/>
  </w:num>
  <w:num w:numId="16" w16cid:durableId="2115247748">
    <w:abstractNumId w:val="22"/>
  </w:num>
  <w:num w:numId="17" w16cid:durableId="1638297896">
    <w:abstractNumId w:val="6"/>
  </w:num>
  <w:num w:numId="18" w16cid:durableId="1453549552">
    <w:abstractNumId w:val="1"/>
  </w:num>
  <w:num w:numId="19" w16cid:durableId="696128355">
    <w:abstractNumId w:val="23"/>
  </w:num>
  <w:num w:numId="20" w16cid:durableId="2092500959">
    <w:abstractNumId w:val="8"/>
  </w:num>
  <w:num w:numId="21" w16cid:durableId="786629543">
    <w:abstractNumId w:val="25"/>
  </w:num>
  <w:num w:numId="22" w16cid:durableId="1152941415">
    <w:abstractNumId w:val="27"/>
  </w:num>
  <w:num w:numId="23" w16cid:durableId="830751409">
    <w:abstractNumId w:val="9"/>
  </w:num>
  <w:num w:numId="24" w16cid:durableId="1303654742">
    <w:abstractNumId w:val="18"/>
  </w:num>
  <w:num w:numId="25" w16cid:durableId="2095397335">
    <w:abstractNumId w:val="10"/>
  </w:num>
  <w:num w:numId="26" w16cid:durableId="843403032">
    <w:abstractNumId w:val="26"/>
  </w:num>
  <w:num w:numId="27" w16cid:durableId="293489033">
    <w:abstractNumId w:val="4"/>
  </w:num>
  <w:num w:numId="28" w16cid:durableId="1617448126">
    <w:abstractNumId w:val="12"/>
  </w:num>
  <w:num w:numId="29" w16cid:durableId="1706982901">
    <w:abstractNumId w:val="16"/>
  </w:num>
  <w:num w:numId="30" w16cid:durableId="2022929662">
    <w:abstractNumId w:val="3"/>
  </w:num>
  <w:num w:numId="31" w16cid:durableId="1993096664">
    <w:abstractNumId w:val="20"/>
  </w:num>
  <w:num w:numId="32" w16cid:durableId="11583519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86"/>
    <w:rsid w:val="00003DA1"/>
    <w:rsid w:val="00030112"/>
    <w:rsid w:val="00031FDF"/>
    <w:rsid w:val="00035555"/>
    <w:rsid w:val="000577F2"/>
    <w:rsid w:val="00064F23"/>
    <w:rsid w:val="0007341D"/>
    <w:rsid w:val="00097F64"/>
    <w:rsid w:val="000C7DC6"/>
    <w:rsid w:val="000D3B27"/>
    <w:rsid w:val="000F3A01"/>
    <w:rsid w:val="0016604B"/>
    <w:rsid w:val="00185E37"/>
    <w:rsid w:val="0019277C"/>
    <w:rsid w:val="00193AC0"/>
    <w:rsid w:val="001D0EB0"/>
    <w:rsid w:val="001E3688"/>
    <w:rsid w:val="00202AA6"/>
    <w:rsid w:val="00206557"/>
    <w:rsid w:val="002450DA"/>
    <w:rsid w:val="002615BA"/>
    <w:rsid w:val="00263455"/>
    <w:rsid w:val="00265117"/>
    <w:rsid w:val="00272F85"/>
    <w:rsid w:val="00296573"/>
    <w:rsid w:val="00296D58"/>
    <w:rsid w:val="002B1ABC"/>
    <w:rsid w:val="002B7176"/>
    <w:rsid w:val="002B7BA5"/>
    <w:rsid w:val="002D0C90"/>
    <w:rsid w:val="002D3602"/>
    <w:rsid w:val="002E297D"/>
    <w:rsid w:val="00300667"/>
    <w:rsid w:val="00330F07"/>
    <w:rsid w:val="003365EF"/>
    <w:rsid w:val="0035434C"/>
    <w:rsid w:val="003658BB"/>
    <w:rsid w:val="0037363A"/>
    <w:rsid w:val="003743E9"/>
    <w:rsid w:val="00374ECF"/>
    <w:rsid w:val="0037520D"/>
    <w:rsid w:val="00396BD1"/>
    <w:rsid w:val="003C76AF"/>
    <w:rsid w:val="003E30DF"/>
    <w:rsid w:val="003F585E"/>
    <w:rsid w:val="00404604"/>
    <w:rsid w:val="00411F02"/>
    <w:rsid w:val="00425D44"/>
    <w:rsid w:val="00446752"/>
    <w:rsid w:val="00462A67"/>
    <w:rsid w:val="00481DDE"/>
    <w:rsid w:val="004837C8"/>
    <w:rsid w:val="00485677"/>
    <w:rsid w:val="004858A4"/>
    <w:rsid w:val="00487504"/>
    <w:rsid w:val="004910EF"/>
    <w:rsid w:val="00493CA2"/>
    <w:rsid w:val="004E6102"/>
    <w:rsid w:val="004F4566"/>
    <w:rsid w:val="00513879"/>
    <w:rsid w:val="00522AC9"/>
    <w:rsid w:val="00524586"/>
    <w:rsid w:val="00533007"/>
    <w:rsid w:val="005509F1"/>
    <w:rsid w:val="00570D92"/>
    <w:rsid w:val="00573682"/>
    <w:rsid w:val="005754DF"/>
    <w:rsid w:val="00584787"/>
    <w:rsid w:val="00591B7C"/>
    <w:rsid w:val="00595D7A"/>
    <w:rsid w:val="005B1AD8"/>
    <w:rsid w:val="005B22EB"/>
    <w:rsid w:val="005E0131"/>
    <w:rsid w:val="006024D2"/>
    <w:rsid w:val="00620222"/>
    <w:rsid w:val="006316B9"/>
    <w:rsid w:val="00647DFB"/>
    <w:rsid w:val="006543EA"/>
    <w:rsid w:val="006704BE"/>
    <w:rsid w:val="00692F5F"/>
    <w:rsid w:val="006A6852"/>
    <w:rsid w:val="006D26FB"/>
    <w:rsid w:val="006D40EA"/>
    <w:rsid w:val="006E39C1"/>
    <w:rsid w:val="006F0239"/>
    <w:rsid w:val="006F085D"/>
    <w:rsid w:val="006F346B"/>
    <w:rsid w:val="006F7E9E"/>
    <w:rsid w:val="00706755"/>
    <w:rsid w:val="00707A6B"/>
    <w:rsid w:val="0071232D"/>
    <w:rsid w:val="00716FBF"/>
    <w:rsid w:val="00730569"/>
    <w:rsid w:val="00732C83"/>
    <w:rsid w:val="00785E1A"/>
    <w:rsid w:val="00790F48"/>
    <w:rsid w:val="007C321B"/>
    <w:rsid w:val="007C43AE"/>
    <w:rsid w:val="0083423E"/>
    <w:rsid w:val="0087055F"/>
    <w:rsid w:val="008B6DFD"/>
    <w:rsid w:val="008B6F17"/>
    <w:rsid w:val="008F5D4D"/>
    <w:rsid w:val="00912E42"/>
    <w:rsid w:val="00935FBA"/>
    <w:rsid w:val="009402DF"/>
    <w:rsid w:val="009571FB"/>
    <w:rsid w:val="00961E64"/>
    <w:rsid w:val="00985555"/>
    <w:rsid w:val="00986061"/>
    <w:rsid w:val="009D14B6"/>
    <w:rsid w:val="009F5E0B"/>
    <w:rsid w:val="00A154FC"/>
    <w:rsid w:val="00A168BC"/>
    <w:rsid w:val="00A1789D"/>
    <w:rsid w:val="00A26EA8"/>
    <w:rsid w:val="00A3405A"/>
    <w:rsid w:val="00A35D6C"/>
    <w:rsid w:val="00A5561E"/>
    <w:rsid w:val="00A56EEE"/>
    <w:rsid w:val="00A73263"/>
    <w:rsid w:val="00A80977"/>
    <w:rsid w:val="00A915E1"/>
    <w:rsid w:val="00AB4CF8"/>
    <w:rsid w:val="00AB6B1F"/>
    <w:rsid w:val="00AE2ED1"/>
    <w:rsid w:val="00AE470C"/>
    <w:rsid w:val="00B151F5"/>
    <w:rsid w:val="00B30E6A"/>
    <w:rsid w:val="00B36154"/>
    <w:rsid w:val="00B42BA9"/>
    <w:rsid w:val="00B61BDC"/>
    <w:rsid w:val="00B744AA"/>
    <w:rsid w:val="00B7587B"/>
    <w:rsid w:val="00B77CA1"/>
    <w:rsid w:val="00B977AB"/>
    <w:rsid w:val="00BA499A"/>
    <w:rsid w:val="00BA78DC"/>
    <w:rsid w:val="00C27D60"/>
    <w:rsid w:val="00C32B76"/>
    <w:rsid w:val="00C33471"/>
    <w:rsid w:val="00C3584C"/>
    <w:rsid w:val="00C4554A"/>
    <w:rsid w:val="00C92392"/>
    <w:rsid w:val="00C94C42"/>
    <w:rsid w:val="00CA2FCF"/>
    <w:rsid w:val="00CB7527"/>
    <w:rsid w:val="00CC32CC"/>
    <w:rsid w:val="00CD61D3"/>
    <w:rsid w:val="00CD74D4"/>
    <w:rsid w:val="00CE719A"/>
    <w:rsid w:val="00D1251B"/>
    <w:rsid w:val="00D158FB"/>
    <w:rsid w:val="00D370C1"/>
    <w:rsid w:val="00D66FFC"/>
    <w:rsid w:val="00D70AFD"/>
    <w:rsid w:val="00DA6261"/>
    <w:rsid w:val="00DD6B50"/>
    <w:rsid w:val="00DF685D"/>
    <w:rsid w:val="00E00C8C"/>
    <w:rsid w:val="00E02375"/>
    <w:rsid w:val="00E15029"/>
    <w:rsid w:val="00E42A87"/>
    <w:rsid w:val="00E446EA"/>
    <w:rsid w:val="00E56F84"/>
    <w:rsid w:val="00E714F2"/>
    <w:rsid w:val="00EB7486"/>
    <w:rsid w:val="00EC6269"/>
    <w:rsid w:val="00ED67A6"/>
    <w:rsid w:val="00EE5A7D"/>
    <w:rsid w:val="00EF1486"/>
    <w:rsid w:val="00EF2EC1"/>
    <w:rsid w:val="00F1022A"/>
    <w:rsid w:val="00F142CE"/>
    <w:rsid w:val="00F241A1"/>
    <w:rsid w:val="00F37AB0"/>
    <w:rsid w:val="00F42C4B"/>
    <w:rsid w:val="00F5739E"/>
    <w:rsid w:val="00F60857"/>
    <w:rsid w:val="00F730BC"/>
    <w:rsid w:val="00F83F27"/>
    <w:rsid w:val="00F84E37"/>
    <w:rsid w:val="00FC04C3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72BF"/>
  <w15:chartTrackingRefBased/>
  <w15:docId w15:val="{D63E9ADD-7045-41E9-96FA-745626E4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13284B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7C43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1FB"/>
    <w:pPr>
      <w:ind w:left="720"/>
      <w:contextualSpacing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C43AE"/>
    <w:rPr>
      <w:rFonts w:ascii="Times New Roman" w:eastAsia="Times New Roman" w:hAnsi="Times New Roman" w:cs="Times New Roman"/>
      <w:b/>
      <w:bCs/>
      <w:color w:val="auto"/>
      <w:sz w:val="27"/>
      <w:szCs w:val="27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C43AE"/>
    <w:rPr>
      <w:color w:val="0000FF"/>
      <w:u w:val="single"/>
    </w:rPr>
  </w:style>
  <w:style w:type="paragraph" w:customStyle="1" w:styleId="visually-hidden">
    <w:name w:val="visually-hidden"/>
    <w:basedOn w:val="Normal"/>
    <w:rsid w:val="007C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pv-entitysecondary-title">
    <w:name w:val="pv-entity__secondary-title"/>
    <w:basedOn w:val="Normal"/>
    <w:rsid w:val="007C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2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0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4C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4C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41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ytilineos.gr/el/i-drastiriotita-mas/tomeas-anaptiksis-ananewsimwn-phgwn-kai-apothikseusis-energei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7F6C-9732-494E-98CC-A5441F53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437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Links>
    <vt:vector size="6" baseType="variant"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https://www.mytilineos.gr/el/i-drastiriotita-mas/tomeas-anaptiksis-ananewsimwn-phgwn-kai-apothikseusis-energeias/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Gerouki</dc:creator>
  <cp:keywords/>
  <dc:description/>
  <cp:lastModifiedBy>Elisa Gerouki</cp:lastModifiedBy>
  <cp:revision>104</cp:revision>
  <cp:lastPrinted>2022-07-08T00:37:00Z</cp:lastPrinted>
  <dcterms:created xsi:type="dcterms:W3CDTF">2021-10-06T21:35:00Z</dcterms:created>
  <dcterms:modified xsi:type="dcterms:W3CDTF">2022-07-12T02:12:00Z</dcterms:modified>
</cp:coreProperties>
</file>